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16" w:rsidRPr="009978A0" w:rsidRDefault="00F11E25" w:rsidP="0021259E">
      <w:pPr>
        <w:pStyle w:val="SemEspaamento"/>
        <w:jc w:val="center"/>
        <w:rPr>
          <w:b/>
        </w:rPr>
      </w:pPr>
      <w:r w:rsidRPr="009978A0">
        <w:rPr>
          <w:b/>
        </w:rPr>
        <w:t>Edital n</w:t>
      </w:r>
      <w:r w:rsidR="001D6D16" w:rsidRPr="009978A0">
        <w:rPr>
          <w:b/>
        </w:rPr>
        <w:t xml:space="preserve">º </w:t>
      </w:r>
      <w:r w:rsidR="00095FC2" w:rsidRPr="009978A0">
        <w:rPr>
          <w:b/>
        </w:rPr>
        <w:t>0</w:t>
      </w:r>
      <w:r w:rsidR="0052212C" w:rsidRPr="009978A0">
        <w:rPr>
          <w:b/>
        </w:rPr>
        <w:t>0</w:t>
      </w:r>
      <w:r w:rsidR="00095FC2" w:rsidRPr="009978A0">
        <w:rPr>
          <w:b/>
        </w:rPr>
        <w:t>1</w:t>
      </w:r>
      <w:r w:rsidR="00A263D4" w:rsidRPr="009978A0">
        <w:rPr>
          <w:b/>
        </w:rPr>
        <w:t>/201</w:t>
      </w:r>
      <w:r w:rsidR="00D82679" w:rsidRPr="009978A0">
        <w:rPr>
          <w:b/>
        </w:rPr>
        <w:t>9</w:t>
      </w:r>
    </w:p>
    <w:p w:rsidR="007D4F0A" w:rsidRPr="00A66B18" w:rsidRDefault="007D4F0A" w:rsidP="006252B1">
      <w:pPr>
        <w:spacing w:before="120" w:after="120"/>
        <w:jc w:val="both"/>
        <w:rPr>
          <w:bCs/>
          <w:color w:val="000000" w:themeColor="text1"/>
          <w:sz w:val="22"/>
          <w:szCs w:val="22"/>
        </w:rPr>
      </w:pPr>
    </w:p>
    <w:p w:rsidR="00174EA8" w:rsidRPr="00A66B18" w:rsidRDefault="00143778" w:rsidP="006252B1">
      <w:pPr>
        <w:spacing w:before="120" w:after="120"/>
        <w:jc w:val="both"/>
        <w:rPr>
          <w:b/>
          <w:bCs/>
          <w:color w:val="000000" w:themeColor="text1"/>
          <w:sz w:val="22"/>
          <w:szCs w:val="22"/>
        </w:rPr>
      </w:pPr>
      <w:r w:rsidRPr="00A66B18">
        <w:rPr>
          <w:b/>
          <w:bCs/>
          <w:color w:val="000000" w:themeColor="text1"/>
          <w:sz w:val="22"/>
          <w:szCs w:val="22"/>
        </w:rPr>
        <w:t xml:space="preserve">PROCESSO SELETIVO SIMPLIFICADO </w:t>
      </w:r>
      <w:r w:rsidR="00650150" w:rsidRPr="00A66B18">
        <w:rPr>
          <w:b/>
          <w:bCs/>
          <w:color w:val="000000" w:themeColor="text1"/>
          <w:sz w:val="22"/>
          <w:szCs w:val="22"/>
        </w:rPr>
        <w:t>PARA</w:t>
      </w:r>
      <w:r w:rsidR="00F8313F" w:rsidRPr="00A66B18">
        <w:rPr>
          <w:b/>
          <w:bCs/>
          <w:color w:val="000000" w:themeColor="text1"/>
          <w:sz w:val="22"/>
          <w:szCs w:val="22"/>
        </w:rPr>
        <w:t xml:space="preserve"> SELEÇÃO </w:t>
      </w:r>
      <w:r w:rsidRPr="00A66B18">
        <w:rPr>
          <w:b/>
          <w:bCs/>
          <w:color w:val="000000" w:themeColor="text1"/>
          <w:sz w:val="22"/>
          <w:szCs w:val="22"/>
        </w:rPr>
        <w:t>D</w:t>
      </w:r>
      <w:r w:rsidR="007F3C76" w:rsidRPr="00A66B18">
        <w:rPr>
          <w:b/>
          <w:bCs/>
          <w:color w:val="000000" w:themeColor="text1"/>
          <w:sz w:val="22"/>
          <w:szCs w:val="22"/>
        </w:rPr>
        <w:t>E</w:t>
      </w:r>
      <w:r w:rsidR="006F53D5" w:rsidRPr="00A66B18">
        <w:rPr>
          <w:b/>
          <w:bCs/>
          <w:color w:val="000000" w:themeColor="text1"/>
          <w:sz w:val="22"/>
          <w:szCs w:val="22"/>
        </w:rPr>
        <w:t>PROFISSIONA</w:t>
      </w:r>
      <w:r w:rsidR="00D82679">
        <w:rPr>
          <w:b/>
          <w:bCs/>
          <w:color w:val="000000" w:themeColor="text1"/>
          <w:sz w:val="22"/>
          <w:szCs w:val="22"/>
        </w:rPr>
        <w:t>L</w:t>
      </w:r>
      <w:r w:rsidR="0036605E" w:rsidRPr="00A66B18">
        <w:rPr>
          <w:b/>
          <w:bCs/>
          <w:color w:val="000000" w:themeColor="text1"/>
          <w:sz w:val="22"/>
          <w:szCs w:val="22"/>
        </w:rPr>
        <w:t>, POR TEMPO DETERMINADO</w:t>
      </w:r>
      <w:r w:rsidR="002567D0" w:rsidRPr="00A66B18">
        <w:rPr>
          <w:b/>
          <w:bCs/>
          <w:color w:val="000000" w:themeColor="text1"/>
          <w:sz w:val="22"/>
          <w:szCs w:val="22"/>
        </w:rPr>
        <w:t>,</w:t>
      </w:r>
      <w:r w:rsidR="006F53D5" w:rsidRPr="00A66B18">
        <w:rPr>
          <w:b/>
          <w:bCs/>
          <w:color w:val="000000" w:themeColor="text1"/>
          <w:sz w:val="22"/>
          <w:szCs w:val="22"/>
        </w:rPr>
        <w:t xml:space="preserve"> PARA</w:t>
      </w:r>
      <w:r w:rsidR="00D82679">
        <w:rPr>
          <w:b/>
          <w:bCs/>
          <w:color w:val="000000" w:themeColor="text1"/>
          <w:sz w:val="22"/>
          <w:szCs w:val="22"/>
        </w:rPr>
        <w:t xml:space="preserve"> A FUNÇÃO DE MÉDICO PERITO DO FUNDO DE PR</w:t>
      </w:r>
      <w:r w:rsidR="007252DE">
        <w:rPr>
          <w:b/>
          <w:bCs/>
          <w:color w:val="000000" w:themeColor="text1"/>
          <w:sz w:val="22"/>
          <w:szCs w:val="22"/>
        </w:rPr>
        <w:t>E</w:t>
      </w:r>
      <w:r w:rsidR="00D82679">
        <w:rPr>
          <w:b/>
          <w:bCs/>
          <w:color w:val="000000" w:themeColor="text1"/>
          <w:sz w:val="22"/>
          <w:szCs w:val="22"/>
        </w:rPr>
        <w:t>VIDÊNCIA DO MUNICÍPIO DE ARCOVERDE– FUNPREMA</w:t>
      </w:r>
      <w:r w:rsidR="001A664D">
        <w:rPr>
          <w:b/>
          <w:bCs/>
          <w:color w:val="000000" w:themeColor="text1"/>
          <w:sz w:val="22"/>
          <w:szCs w:val="22"/>
        </w:rPr>
        <w:t>R</w:t>
      </w:r>
      <w:r w:rsidR="00D82679">
        <w:rPr>
          <w:b/>
          <w:bCs/>
          <w:color w:val="000000" w:themeColor="text1"/>
          <w:sz w:val="22"/>
          <w:szCs w:val="22"/>
        </w:rPr>
        <w:t xml:space="preserve">C. </w:t>
      </w:r>
    </w:p>
    <w:p w:rsidR="006252B1" w:rsidRPr="00A66B18" w:rsidRDefault="006252B1" w:rsidP="006252B1">
      <w:pPr>
        <w:spacing w:before="120" w:after="120"/>
        <w:jc w:val="both"/>
        <w:rPr>
          <w:color w:val="000000" w:themeColor="text1"/>
          <w:sz w:val="22"/>
          <w:szCs w:val="22"/>
        </w:rPr>
      </w:pPr>
    </w:p>
    <w:p w:rsidR="00002413" w:rsidRDefault="004E4CCD" w:rsidP="006252B1">
      <w:pPr>
        <w:spacing w:before="120" w:after="120"/>
        <w:jc w:val="both"/>
        <w:rPr>
          <w:color w:val="000000" w:themeColor="text1"/>
          <w:sz w:val="22"/>
          <w:szCs w:val="22"/>
        </w:rPr>
      </w:pPr>
      <w:r>
        <w:rPr>
          <w:color w:val="000000" w:themeColor="text1"/>
          <w:sz w:val="22"/>
          <w:szCs w:val="22"/>
        </w:rPr>
        <w:t>O G</w:t>
      </w:r>
      <w:r w:rsidR="00D82679">
        <w:rPr>
          <w:color w:val="000000" w:themeColor="text1"/>
          <w:sz w:val="22"/>
          <w:szCs w:val="22"/>
        </w:rPr>
        <w:t>erente do Fundo de Previdência do Município de Arcoverde - FUNPREM</w:t>
      </w:r>
      <w:r w:rsidR="004515AC">
        <w:rPr>
          <w:color w:val="000000" w:themeColor="text1"/>
          <w:sz w:val="22"/>
          <w:szCs w:val="22"/>
        </w:rPr>
        <w:t>A</w:t>
      </w:r>
      <w:r w:rsidR="001A664D">
        <w:rPr>
          <w:color w:val="000000" w:themeColor="text1"/>
          <w:sz w:val="22"/>
          <w:szCs w:val="22"/>
        </w:rPr>
        <w:t>R</w:t>
      </w:r>
      <w:r w:rsidR="004515AC">
        <w:rPr>
          <w:color w:val="000000" w:themeColor="text1"/>
          <w:sz w:val="22"/>
          <w:szCs w:val="22"/>
        </w:rPr>
        <w:t>C</w:t>
      </w:r>
      <w:r w:rsidR="003416B0" w:rsidRPr="00A66B18">
        <w:rPr>
          <w:color w:val="000000" w:themeColor="text1"/>
          <w:sz w:val="22"/>
          <w:szCs w:val="22"/>
        </w:rPr>
        <w:t xml:space="preserve">, através da </w:t>
      </w:r>
      <w:r w:rsidR="001A664D">
        <w:rPr>
          <w:color w:val="000000" w:themeColor="text1"/>
          <w:sz w:val="22"/>
          <w:szCs w:val="22"/>
        </w:rPr>
        <w:t>Comissão intern</w:t>
      </w:r>
      <w:r w:rsidR="008916DB">
        <w:rPr>
          <w:color w:val="000000" w:themeColor="text1"/>
          <w:sz w:val="22"/>
          <w:szCs w:val="22"/>
        </w:rPr>
        <w:t>a designada pelo</w:t>
      </w:r>
      <w:r w:rsidR="00A24B65">
        <w:rPr>
          <w:color w:val="000000" w:themeColor="text1"/>
          <w:sz w:val="22"/>
          <w:szCs w:val="22"/>
        </w:rPr>
        <w:t xml:space="preserve"> </w:t>
      </w:r>
      <w:r w:rsidR="008916DB" w:rsidRPr="00071BA1">
        <w:rPr>
          <w:color w:val="000000" w:themeColor="text1"/>
          <w:sz w:val="22"/>
          <w:szCs w:val="22"/>
        </w:rPr>
        <w:t>Decreto n.</w:t>
      </w:r>
      <w:r w:rsidR="00071BA1" w:rsidRPr="00071BA1">
        <w:rPr>
          <w:color w:val="000000" w:themeColor="text1"/>
          <w:sz w:val="22"/>
          <w:szCs w:val="22"/>
        </w:rPr>
        <w:t>º 444</w:t>
      </w:r>
      <w:r w:rsidR="008916DB" w:rsidRPr="00071BA1">
        <w:rPr>
          <w:color w:val="000000" w:themeColor="text1"/>
          <w:sz w:val="22"/>
          <w:szCs w:val="22"/>
        </w:rPr>
        <w:t>/2019</w:t>
      </w:r>
      <w:r w:rsidR="003416B0" w:rsidRPr="00071BA1">
        <w:rPr>
          <w:color w:val="000000" w:themeColor="text1"/>
          <w:sz w:val="22"/>
          <w:szCs w:val="22"/>
        </w:rPr>
        <w:t>,</w:t>
      </w:r>
      <w:r w:rsidR="009727F0" w:rsidRPr="00A66B18">
        <w:rPr>
          <w:color w:val="000000" w:themeColor="text1"/>
          <w:sz w:val="22"/>
          <w:szCs w:val="22"/>
        </w:rPr>
        <w:t xml:space="preserve"> em conformidade com a </w:t>
      </w:r>
      <w:r w:rsidR="003416B0" w:rsidRPr="00A66B18">
        <w:rPr>
          <w:color w:val="000000" w:themeColor="text1"/>
          <w:sz w:val="22"/>
          <w:szCs w:val="22"/>
        </w:rPr>
        <w:t xml:space="preserve">Lei Municipal n°. </w:t>
      </w:r>
      <w:r w:rsidR="009100A5" w:rsidRPr="00A66B18">
        <w:rPr>
          <w:sz w:val="22"/>
          <w:szCs w:val="22"/>
        </w:rPr>
        <w:t>1.951/2001</w:t>
      </w:r>
      <w:r w:rsidR="009100A5" w:rsidRPr="00A66B18">
        <w:rPr>
          <w:color w:val="000000" w:themeColor="text1"/>
          <w:sz w:val="22"/>
          <w:szCs w:val="22"/>
        </w:rPr>
        <w:t xml:space="preserve">, </w:t>
      </w:r>
      <w:r w:rsidR="003416B0" w:rsidRPr="00A66B18">
        <w:rPr>
          <w:color w:val="000000" w:themeColor="text1"/>
          <w:sz w:val="22"/>
          <w:szCs w:val="22"/>
        </w:rPr>
        <w:t xml:space="preserve">que </w:t>
      </w:r>
      <w:r w:rsidR="007F3C76" w:rsidRPr="00A66B18">
        <w:rPr>
          <w:color w:val="000000" w:themeColor="text1"/>
          <w:sz w:val="22"/>
          <w:szCs w:val="22"/>
        </w:rPr>
        <w:t>versa sobre</w:t>
      </w:r>
      <w:r w:rsidR="00313E3B" w:rsidRPr="00A66B18">
        <w:rPr>
          <w:color w:val="000000" w:themeColor="text1"/>
          <w:sz w:val="22"/>
          <w:szCs w:val="22"/>
        </w:rPr>
        <w:t xml:space="preserve"> a seleção pública simplificada</w:t>
      </w:r>
      <w:r w:rsidR="007F3C76" w:rsidRPr="00A66B18">
        <w:rPr>
          <w:color w:val="000000" w:themeColor="text1"/>
          <w:sz w:val="22"/>
          <w:szCs w:val="22"/>
        </w:rPr>
        <w:t xml:space="preserve"> para</w:t>
      </w:r>
      <w:r w:rsidR="00313E3B" w:rsidRPr="00A66B18">
        <w:rPr>
          <w:color w:val="000000" w:themeColor="text1"/>
          <w:sz w:val="22"/>
          <w:szCs w:val="22"/>
        </w:rPr>
        <w:t xml:space="preserve"> a</w:t>
      </w:r>
      <w:r w:rsidR="007F3C76" w:rsidRPr="00A66B18">
        <w:rPr>
          <w:color w:val="000000" w:themeColor="text1"/>
          <w:sz w:val="22"/>
          <w:szCs w:val="22"/>
        </w:rPr>
        <w:t xml:space="preserve"> contratação de servidores temporários por excepcional interesse público</w:t>
      </w:r>
      <w:r w:rsidR="00A24B65">
        <w:rPr>
          <w:color w:val="000000" w:themeColor="text1"/>
          <w:sz w:val="22"/>
          <w:szCs w:val="22"/>
        </w:rPr>
        <w:t xml:space="preserve"> </w:t>
      </w:r>
      <w:r w:rsidR="003416B0" w:rsidRPr="00A66B18">
        <w:rPr>
          <w:bCs/>
          <w:color w:val="000000" w:themeColor="text1"/>
          <w:sz w:val="22"/>
          <w:szCs w:val="22"/>
        </w:rPr>
        <w:t xml:space="preserve">no </w:t>
      </w:r>
      <w:r w:rsidR="003416B0" w:rsidRPr="00A66B18">
        <w:rPr>
          <w:bCs/>
          <w:iCs/>
          <w:color w:val="000000" w:themeColor="text1"/>
          <w:sz w:val="22"/>
          <w:szCs w:val="22"/>
        </w:rPr>
        <w:t>âmbito da Prefeitura Municipal de Arcoverde – PMA</w:t>
      </w:r>
      <w:r w:rsidR="00313E3B" w:rsidRPr="00A66B18">
        <w:rPr>
          <w:bCs/>
          <w:iCs/>
          <w:color w:val="000000" w:themeColor="text1"/>
          <w:sz w:val="22"/>
          <w:szCs w:val="22"/>
        </w:rPr>
        <w:t>,</w:t>
      </w:r>
      <w:r w:rsidR="0036605E" w:rsidRPr="00A66B18">
        <w:rPr>
          <w:color w:val="000000" w:themeColor="text1"/>
          <w:sz w:val="22"/>
          <w:szCs w:val="22"/>
        </w:rPr>
        <w:t xml:space="preserve"> faz</w:t>
      </w:r>
      <w:r w:rsidR="0049609A" w:rsidRPr="00A66B18">
        <w:rPr>
          <w:color w:val="000000" w:themeColor="text1"/>
          <w:sz w:val="22"/>
          <w:szCs w:val="22"/>
        </w:rPr>
        <w:t xml:space="preserve"> saber que estarão abertas</w:t>
      </w:r>
      <w:r w:rsidR="00813205" w:rsidRPr="004605FA">
        <w:rPr>
          <w:sz w:val="22"/>
          <w:szCs w:val="22"/>
        </w:rPr>
        <w:t>,</w:t>
      </w:r>
      <w:r w:rsidR="00A1571B">
        <w:rPr>
          <w:sz w:val="22"/>
          <w:szCs w:val="22"/>
        </w:rPr>
        <w:t xml:space="preserve"> </w:t>
      </w:r>
      <w:r w:rsidR="00813205" w:rsidRPr="00045809">
        <w:rPr>
          <w:b/>
          <w:bCs/>
          <w:sz w:val="22"/>
          <w:szCs w:val="22"/>
        </w:rPr>
        <w:t>no período de</w:t>
      </w:r>
      <w:r w:rsidR="00446F6E">
        <w:rPr>
          <w:b/>
          <w:bCs/>
          <w:sz w:val="22"/>
          <w:szCs w:val="22"/>
        </w:rPr>
        <w:t xml:space="preserve"> </w:t>
      </w:r>
      <w:r w:rsidR="00AA28C8">
        <w:rPr>
          <w:b/>
          <w:sz w:val="22"/>
          <w:szCs w:val="22"/>
        </w:rPr>
        <w:t>13</w:t>
      </w:r>
      <w:r w:rsidR="00446F6E">
        <w:rPr>
          <w:b/>
          <w:sz w:val="22"/>
          <w:szCs w:val="22"/>
        </w:rPr>
        <w:t xml:space="preserve"> </w:t>
      </w:r>
      <w:r w:rsidR="004235E9" w:rsidRPr="00045809">
        <w:rPr>
          <w:b/>
          <w:sz w:val="22"/>
          <w:szCs w:val="22"/>
        </w:rPr>
        <w:t xml:space="preserve">a </w:t>
      </w:r>
      <w:r w:rsidR="00AA28C8">
        <w:rPr>
          <w:b/>
          <w:sz w:val="22"/>
          <w:szCs w:val="22"/>
        </w:rPr>
        <w:t>27</w:t>
      </w:r>
      <w:r w:rsidR="009100A5" w:rsidRPr="00045809">
        <w:rPr>
          <w:b/>
          <w:sz w:val="22"/>
          <w:szCs w:val="22"/>
        </w:rPr>
        <w:t xml:space="preserve"> de </w:t>
      </w:r>
      <w:r w:rsidR="00AA28C8">
        <w:rPr>
          <w:b/>
          <w:sz w:val="22"/>
          <w:szCs w:val="22"/>
        </w:rPr>
        <w:t>novembro</w:t>
      </w:r>
      <w:r w:rsidR="00446F6E">
        <w:rPr>
          <w:b/>
          <w:sz w:val="22"/>
          <w:szCs w:val="22"/>
        </w:rPr>
        <w:t xml:space="preserve"> </w:t>
      </w:r>
      <w:r w:rsidR="007F3C76" w:rsidRPr="00045809">
        <w:rPr>
          <w:b/>
          <w:bCs/>
          <w:sz w:val="22"/>
          <w:szCs w:val="22"/>
        </w:rPr>
        <w:t>de 201</w:t>
      </w:r>
      <w:r w:rsidR="00045809" w:rsidRPr="00045809">
        <w:rPr>
          <w:b/>
          <w:bCs/>
          <w:sz w:val="22"/>
          <w:szCs w:val="22"/>
        </w:rPr>
        <w:t>9</w:t>
      </w:r>
      <w:r w:rsidR="00813205" w:rsidRPr="00A66B18">
        <w:rPr>
          <w:b/>
          <w:bCs/>
          <w:color w:val="000000" w:themeColor="text1"/>
          <w:sz w:val="22"/>
          <w:szCs w:val="22"/>
        </w:rPr>
        <w:t>,</w:t>
      </w:r>
      <w:r w:rsidR="00446F6E">
        <w:rPr>
          <w:b/>
          <w:bCs/>
          <w:color w:val="000000" w:themeColor="text1"/>
          <w:sz w:val="22"/>
          <w:szCs w:val="22"/>
        </w:rPr>
        <w:t xml:space="preserve"> </w:t>
      </w:r>
      <w:r w:rsidR="00174EA8" w:rsidRPr="00A66B18">
        <w:rPr>
          <w:color w:val="000000" w:themeColor="text1"/>
          <w:sz w:val="22"/>
          <w:szCs w:val="22"/>
        </w:rPr>
        <w:t>as inscrições para</w:t>
      </w:r>
      <w:r w:rsidR="007F03B7" w:rsidRPr="00A66B18">
        <w:rPr>
          <w:color w:val="000000" w:themeColor="text1"/>
          <w:sz w:val="22"/>
          <w:szCs w:val="22"/>
        </w:rPr>
        <w:t xml:space="preserve"> s</w:t>
      </w:r>
      <w:r w:rsidR="000A00C8" w:rsidRPr="00A66B18">
        <w:rPr>
          <w:color w:val="000000" w:themeColor="text1"/>
          <w:sz w:val="22"/>
          <w:szCs w:val="22"/>
        </w:rPr>
        <w:t>eleção pública s</w:t>
      </w:r>
      <w:r w:rsidR="007F03B7" w:rsidRPr="00A66B18">
        <w:rPr>
          <w:color w:val="000000" w:themeColor="text1"/>
          <w:sz w:val="22"/>
          <w:szCs w:val="22"/>
        </w:rPr>
        <w:t>implificada</w:t>
      </w:r>
      <w:r w:rsidR="00A24B65">
        <w:rPr>
          <w:color w:val="000000" w:themeColor="text1"/>
          <w:sz w:val="22"/>
          <w:szCs w:val="22"/>
        </w:rPr>
        <w:t xml:space="preserve"> </w:t>
      </w:r>
      <w:r w:rsidR="007F03B7" w:rsidRPr="00A66B18">
        <w:rPr>
          <w:color w:val="000000" w:themeColor="text1"/>
          <w:sz w:val="22"/>
          <w:szCs w:val="22"/>
        </w:rPr>
        <w:t>com o intuito de selecionar profissiona</w:t>
      </w:r>
      <w:r w:rsidR="001A664D">
        <w:rPr>
          <w:color w:val="000000" w:themeColor="text1"/>
          <w:sz w:val="22"/>
          <w:szCs w:val="22"/>
        </w:rPr>
        <w:t>l</w:t>
      </w:r>
      <w:r w:rsidR="007F03B7" w:rsidRPr="00A66B18">
        <w:rPr>
          <w:color w:val="000000" w:themeColor="text1"/>
          <w:sz w:val="22"/>
          <w:szCs w:val="22"/>
        </w:rPr>
        <w:t xml:space="preserve"> para </w:t>
      </w:r>
      <w:r w:rsidR="00174EA8" w:rsidRPr="00A66B18">
        <w:rPr>
          <w:color w:val="000000" w:themeColor="text1"/>
          <w:sz w:val="22"/>
          <w:szCs w:val="22"/>
        </w:rPr>
        <w:t>contratação tempo</w:t>
      </w:r>
      <w:r w:rsidR="009100A5" w:rsidRPr="00A66B18">
        <w:rPr>
          <w:color w:val="000000" w:themeColor="text1"/>
          <w:sz w:val="22"/>
          <w:szCs w:val="22"/>
        </w:rPr>
        <w:t xml:space="preserve">rária </w:t>
      </w:r>
      <w:r w:rsidR="00DA27A5" w:rsidRPr="00A66B18">
        <w:rPr>
          <w:color w:val="000000" w:themeColor="text1"/>
          <w:sz w:val="22"/>
          <w:szCs w:val="22"/>
        </w:rPr>
        <w:t xml:space="preserve">a fim de atuar </w:t>
      </w:r>
      <w:r w:rsidR="001A664D">
        <w:rPr>
          <w:color w:val="000000" w:themeColor="text1"/>
          <w:sz w:val="22"/>
          <w:szCs w:val="22"/>
        </w:rPr>
        <w:t xml:space="preserve">como médico perito. </w:t>
      </w:r>
    </w:p>
    <w:p w:rsidR="001A664D" w:rsidRPr="001A664D" w:rsidRDefault="001A664D" w:rsidP="006252B1">
      <w:pPr>
        <w:spacing w:before="120" w:after="120"/>
        <w:jc w:val="both"/>
        <w:rPr>
          <w:vanish/>
          <w:color w:val="000000" w:themeColor="text1"/>
          <w:sz w:val="22"/>
          <w:szCs w:val="22"/>
          <w:specVanish/>
        </w:rPr>
      </w:pPr>
      <w:bookmarkStart w:id="0" w:name="_GoBack"/>
      <w:bookmarkEnd w:id="0"/>
    </w:p>
    <w:p w:rsidR="006252B1" w:rsidRPr="00A66B18" w:rsidRDefault="006252B1" w:rsidP="006252B1">
      <w:pPr>
        <w:spacing w:before="120" w:after="120"/>
        <w:jc w:val="both"/>
        <w:rPr>
          <w:color w:val="000000" w:themeColor="text1"/>
          <w:sz w:val="22"/>
          <w:szCs w:val="22"/>
        </w:rPr>
      </w:pPr>
    </w:p>
    <w:p w:rsidR="0014218D" w:rsidRPr="00A66B18" w:rsidRDefault="0014218D" w:rsidP="006252B1">
      <w:pPr>
        <w:pStyle w:val="Default"/>
        <w:spacing w:before="120" w:after="120"/>
        <w:jc w:val="both"/>
        <w:rPr>
          <w:color w:val="000000" w:themeColor="text1"/>
          <w:sz w:val="22"/>
          <w:szCs w:val="22"/>
        </w:rPr>
      </w:pPr>
      <w:r w:rsidRPr="00A66B18">
        <w:rPr>
          <w:b/>
          <w:bCs/>
          <w:color w:val="000000" w:themeColor="text1"/>
          <w:sz w:val="22"/>
          <w:szCs w:val="22"/>
        </w:rPr>
        <w:t>1</w:t>
      </w:r>
      <w:r w:rsidR="00F8313F" w:rsidRPr="00A66B18">
        <w:rPr>
          <w:b/>
          <w:bCs/>
          <w:color w:val="000000" w:themeColor="text1"/>
          <w:sz w:val="22"/>
          <w:szCs w:val="22"/>
        </w:rPr>
        <w:t>.</w:t>
      </w:r>
      <w:r w:rsidRPr="00A66B18">
        <w:rPr>
          <w:b/>
          <w:bCs/>
          <w:color w:val="000000" w:themeColor="text1"/>
          <w:sz w:val="22"/>
          <w:szCs w:val="22"/>
        </w:rPr>
        <w:t xml:space="preserve"> DAS DISPOSIÇÕES PRELIMINARES </w:t>
      </w:r>
    </w:p>
    <w:p w:rsidR="0008177A" w:rsidRPr="00A66B18" w:rsidRDefault="0014218D" w:rsidP="006252B1">
      <w:pPr>
        <w:autoSpaceDE w:val="0"/>
        <w:autoSpaceDN w:val="0"/>
        <w:adjustRightInd w:val="0"/>
        <w:spacing w:before="120" w:after="120"/>
        <w:jc w:val="both"/>
        <w:rPr>
          <w:i/>
          <w:color w:val="000000" w:themeColor="text1"/>
          <w:sz w:val="22"/>
          <w:szCs w:val="22"/>
        </w:rPr>
      </w:pPr>
      <w:r w:rsidRPr="00A66B18">
        <w:rPr>
          <w:bCs/>
          <w:color w:val="000000" w:themeColor="text1"/>
          <w:sz w:val="22"/>
          <w:szCs w:val="22"/>
        </w:rPr>
        <w:t>1.1</w:t>
      </w:r>
      <w:r w:rsidR="00290D49">
        <w:rPr>
          <w:bCs/>
          <w:color w:val="000000" w:themeColor="text1"/>
          <w:sz w:val="22"/>
          <w:szCs w:val="22"/>
        </w:rPr>
        <w:t xml:space="preserve">. </w:t>
      </w:r>
      <w:r w:rsidR="004249F8" w:rsidRPr="00A66B18">
        <w:rPr>
          <w:color w:val="000000" w:themeColor="text1"/>
          <w:sz w:val="22"/>
          <w:szCs w:val="22"/>
        </w:rPr>
        <w:t xml:space="preserve">O </w:t>
      </w:r>
      <w:r w:rsidRPr="00A66B18">
        <w:rPr>
          <w:color w:val="000000" w:themeColor="text1"/>
          <w:sz w:val="22"/>
          <w:szCs w:val="22"/>
        </w:rPr>
        <w:t>processo de seleção</w:t>
      </w:r>
      <w:r w:rsidR="00A24B65">
        <w:rPr>
          <w:color w:val="000000" w:themeColor="text1"/>
          <w:sz w:val="22"/>
          <w:szCs w:val="22"/>
        </w:rPr>
        <w:t xml:space="preserve"> </w:t>
      </w:r>
      <w:r w:rsidR="007F03B7" w:rsidRPr="00A66B18">
        <w:rPr>
          <w:color w:val="000000" w:themeColor="text1"/>
          <w:sz w:val="22"/>
          <w:szCs w:val="22"/>
        </w:rPr>
        <w:t>pública simplifica</w:t>
      </w:r>
      <w:r w:rsidR="00A24B65">
        <w:rPr>
          <w:color w:val="000000" w:themeColor="text1"/>
          <w:sz w:val="22"/>
          <w:szCs w:val="22"/>
        </w:rPr>
        <w:t xml:space="preserve"> </w:t>
      </w:r>
      <w:r w:rsidR="007F03B7" w:rsidRPr="00A66B18">
        <w:rPr>
          <w:color w:val="000000" w:themeColor="text1"/>
          <w:sz w:val="22"/>
          <w:szCs w:val="22"/>
        </w:rPr>
        <w:t>da</w:t>
      </w:r>
      <w:r w:rsidR="00A24B65">
        <w:rPr>
          <w:color w:val="000000" w:themeColor="text1"/>
          <w:sz w:val="22"/>
          <w:szCs w:val="22"/>
        </w:rPr>
        <w:t xml:space="preserve"> </w:t>
      </w:r>
      <w:r w:rsidR="004249F8" w:rsidRPr="00A66B18">
        <w:rPr>
          <w:color w:val="000000" w:themeColor="text1"/>
          <w:sz w:val="22"/>
          <w:szCs w:val="22"/>
        </w:rPr>
        <w:t xml:space="preserve">será </w:t>
      </w:r>
      <w:r w:rsidR="007A025F" w:rsidRPr="00A66B18">
        <w:rPr>
          <w:color w:val="000000" w:themeColor="text1"/>
          <w:sz w:val="22"/>
          <w:szCs w:val="22"/>
        </w:rPr>
        <w:t>realizado</w:t>
      </w:r>
      <w:r w:rsidR="00A24B65">
        <w:rPr>
          <w:color w:val="000000" w:themeColor="text1"/>
          <w:sz w:val="22"/>
          <w:szCs w:val="22"/>
        </w:rPr>
        <w:t xml:space="preserve"> </w:t>
      </w:r>
      <w:r w:rsidR="007A025F" w:rsidRPr="00A66B18">
        <w:rPr>
          <w:color w:val="000000" w:themeColor="text1"/>
          <w:sz w:val="22"/>
          <w:szCs w:val="22"/>
        </w:rPr>
        <w:t>por</w:t>
      </w:r>
      <w:r w:rsidR="004249F8" w:rsidRPr="00A66B18">
        <w:rPr>
          <w:color w:val="000000" w:themeColor="text1"/>
          <w:sz w:val="22"/>
          <w:szCs w:val="22"/>
        </w:rPr>
        <w:t xml:space="preserve"> uma </w:t>
      </w:r>
      <w:r w:rsidR="00E960A4" w:rsidRPr="00A66B18">
        <w:rPr>
          <w:color w:val="000000" w:themeColor="text1"/>
          <w:sz w:val="22"/>
          <w:szCs w:val="22"/>
        </w:rPr>
        <w:t>comissão interna</w:t>
      </w:r>
      <w:r w:rsidR="007A025F" w:rsidRPr="00A66B18">
        <w:rPr>
          <w:color w:val="000000" w:themeColor="text1"/>
          <w:sz w:val="22"/>
          <w:szCs w:val="22"/>
        </w:rPr>
        <w:t xml:space="preserve"> de seleção pública já</w:t>
      </w:r>
      <w:r w:rsidR="00E960A4" w:rsidRPr="00A66B18">
        <w:rPr>
          <w:color w:val="000000" w:themeColor="text1"/>
          <w:sz w:val="22"/>
          <w:szCs w:val="22"/>
        </w:rPr>
        <w:t xml:space="preserve"> designada </w:t>
      </w:r>
      <w:r w:rsidR="00901CD4" w:rsidRPr="00A66B18">
        <w:rPr>
          <w:color w:val="000000" w:themeColor="text1"/>
          <w:sz w:val="22"/>
          <w:szCs w:val="22"/>
        </w:rPr>
        <w:t>pel</w:t>
      </w:r>
      <w:r w:rsidR="00071BA1">
        <w:rPr>
          <w:color w:val="000000" w:themeColor="text1"/>
          <w:sz w:val="22"/>
          <w:szCs w:val="22"/>
        </w:rPr>
        <w:t>a Prefeita Municipal</w:t>
      </w:r>
      <w:r w:rsidR="007A025F" w:rsidRPr="00A66B18">
        <w:rPr>
          <w:color w:val="000000" w:themeColor="text1"/>
          <w:sz w:val="22"/>
          <w:szCs w:val="22"/>
        </w:rPr>
        <w:t>, através d</w:t>
      </w:r>
      <w:r w:rsidR="008916DB">
        <w:rPr>
          <w:color w:val="000000" w:themeColor="text1"/>
          <w:sz w:val="22"/>
          <w:szCs w:val="22"/>
        </w:rPr>
        <w:t>o</w:t>
      </w:r>
      <w:r w:rsidR="00A24B65">
        <w:rPr>
          <w:color w:val="000000" w:themeColor="text1"/>
          <w:sz w:val="22"/>
          <w:szCs w:val="22"/>
        </w:rPr>
        <w:t xml:space="preserve"> </w:t>
      </w:r>
      <w:r w:rsidR="008916DB" w:rsidRPr="00071BA1">
        <w:rPr>
          <w:color w:val="000000" w:themeColor="text1"/>
          <w:sz w:val="22"/>
          <w:szCs w:val="22"/>
        </w:rPr>
        <w:t>Decreto</w:t>
      </w:r>
      <w:r w:rsidR="007A025F" w:rsidRPr="00071BA1">
        <w:rPr>
          <w:color w:val="000000" w:themeColor="text1"/>
          <w:sz w:val="22"/>
          <w:szCs w:val="22"/>
        </w:rPr>
        <w:t xml:space="preserve"> n.º </w:t>
      </w:r>
      <w:r w:rsidR="00071BA1" w:rsidRPr="00071BA1">
        <w:rPr>
          <w:color w:val="000000" w:themeColor="text1"/>
          <w:sz w:val="22"/>
          <w:szCs w:val="22"/>
        </w:rPr>
        <w:t>444</w:t>
      </w:r>
      <w:r w:rsidR="007A025F" w:rsidRPr="00071BA1">
        <w:rPr>
          <w:color w:val="000000" w:themeColor="text1"/>
          <w:sz w:val="22"/>
          <w:szCs w:val="22"/>
        </w:rPr>
        <w:t>/201</w:t>
      </w:r>
      <w:r w:rsidR="00114028" w:rsidRPr="00071BA1">
        <w:rPr>
          <w:color w:val="000000" w:themeColor="text1"/>
          <w:sz w:val="22"/>
          <w:szCs w:val="22"/>
        </w:rPr>
        <w:t>9</w:t>
      </w:r>
      <w:r w:rsidR="00251F27" w:rsidRPr="00071BA1">
        <w:rPr>
          <w:color w:val="000000" w:themeColor="text1"/>
          <w:sz w:val="22"/>
          <w:szCs w:val="22"/>
        </w:rPr>
        <w:t>,</w:t>
      </w:r>
      <w:r w:rsidR="004249F8" w:rsidRPr="00A66B18">
        <w:rPr>
          <w:color w:val="000000" w:themeColor="text1"/>
          <w:sz w:val="22"/>
          <w:szCs w:val="22"/>
        </w:rPr>
        <w:t xml:space="preserve"> cujo objetivo </w:t>
      </w:r>
      <w:r w:rsidR="00535F6C" w:rsidRPr="00A66B18">
        <w:rPr>
          <w:color w:val="000000" w:themeColor="text1"/>
          <w:sz w:val="22"/>
          <w:szCs w:val="22"/>
        </w:rPr>
        <w:t xml:space="preserve">é </w:t>
      </w:r>
      <w:r w:rsidR="004249F8" w:rsidRPr="00A66B18">
        <w:rPr>
          <w:color w:val="000000" w:themeColor="text1"/>
          <w:sz w:val="22"/>
          <w:szCs w:val="22"/>
        </w:rPr>
        <w:t>selecionar</w:t>
      </w:r>
      <w:r w:rsidR="00114028">
        <w:rPr>
          <w:color w:val="000000" w:themeColor="text1"/>
          <w:sz w:val="22"/>
          <w:szCs w:val="22"/>
        </w:rPr>
        <w:t xml:space="preserve"> 01 (um)</w:t>
      </w:r>
      <w:r w:rsidR="00446F6E">
        <w:rPr>
          <w:color w:val="000000" w:themeColor="text1"/>
          <w:sz w:val="22"/>
          <w:szCs w:val="22"/>
        </w:rPr>
        <w:t xml:space="preserve"> </w:t>
      </w:r>
      <w:r w:rsidR="00E960A4" w:rsidRPr="00A66B18">
        <w:rPr>
          <w:color w:val="000000" w:themeColor="text1"/>
          <w:sz w:val="22"/>
          <w:szCs w:val="22"/>
        </w:rPr>
        <w:t>profissiona</w:t>
      </w:r>
      <w:r w:rsidR="00114028">
        <w:rPr>
          <w:color w:val="000000" w:themeColor="text1"/>
          <w:sz w:val="22"/>
          <w:szCs w:val="22"/>
        </w:rPr>
        <w:t>l</w:t>
      </w:r>
      <w:r w:rsidR="00446F6E">
        <w:rPr>
          <w:color w:val="000000" w:themeColor="text1"/>
          <w:sz w:val="22"/>
          <w:szCs w:val="22"/>
        </w:rPr>
        <w:t xml:space="preserve"> </w:t>
      </w:r>
      <w:r w:rsidR="003B4856" w:rsidRPr="00A66B18">
        <w:rPr>
          <w:color w:val="000000" w:themeColor="text1"/>
          <w:sz w:val="22"/>
          <w:szCs w:val="22"/>
        </w:rPr>
        <w:t>para ocupar a funç</w:t>
      </w:r>
      <w:r w:rsidR="008916DB">
        <w:rPr>
          <w:color w:val="000000" w:themeColor="text1"/>
          <w:sz w:val="22"/>
          <w:szCs w:val="22"/>
        </w:rPr>
        <w:t>ão</w:t>
      </w:r>
      <w:r w:rsidR="00446F6E">
        <w:rPr>
          <w:color w:val="000000" w:themeColor="text1"/>
          <w:sz w:val="22"/>
          <w:szCs w:val="22"/>
        </w:rPr>
        <w:t xml:space="preserve"> </w:t>
      </w:r>
      <w:r w:rsidR="0049609A" w:rsidRPr="00A66B18">
        <w:rPr>
          <w:color w:val="000000" w:themeColor="text1"/>
          <w:sz w:val="22"/>
          <w:szCs w:val="22"/>
        </w:rPr>
        <w:t>de</w:t>
      </w:r>
      <w:r w:rsidR="00446F6E">
        <w:rPr>
          <w:color w:val="000000" w:themeColor="text1"/>
          <w:sz w:val="22"/>
          <w:szCs w:val="22"/>
        </w:rPr>
        <w:t xml:space="preserve"> </w:t>
      </w:r>
      <w:r w:rsidR="00114028">
        <w:rPr>
          <w:color w:val="000000" w:themeColor="text1"/>
          <w:sz w:val="22"/>
          <w:szCs w:val="22"/>
        </w:rPr>
        <w:t>médico perito</w:t>
      </w:r>
      <w:r w:rsidR="00B1523C">
        <w:rPr>
          <w:color w:val="000000" w:themeColor="text1"/>
          <w:sz w:val="22"/>
          <w:szCs w:val="22"/>
        </w:rPr>
        <w:t xml:space="preserve">, com </w:t>
      </w:r>
      <w:r w:rsidR="00C42F60">
        <w:rPr>
          <w:color w:val="000000" w:themeColor="text1"/>
          <w:sz w:val="22"/>
          <w:szCs w:val="22"/>
        </w:rPr>
        <w:t xml:space="preserve">carga horária de </w:t>
      </w:r>
      <w:r w:rsidR="0022524F">
        <w:rPr>
          <w:color w:val="000000" w:themeColor="text1"/>
          <w:sz w:val="22"/>
          <w:szCs w:val="22"/>
        </w:rPr>
        <w:t>20</w:t>
      </w:r>
      <w:r w:rsidR="00B1523C">
        <w:rPr>
          <w:color w:val="000000" w:themeColor="text1"/>
          <w:sz w:val="22"/>
          <w:szCs w:val="22"/>
        </w:rPr>
        <w:t xml:space="preserve"> (</w:t>
      </w:r>
      <w:r w:rsidR="0022524F">
        <w:rPr>
          <w:color w:val="000000" w:themeColor="text1"/>
          <w:sz w:val="22"/>
          <w:szCs w:val="22"/>
        </w:rPr>
        <w:t>vinte</w:t>
      </w:r>
      <w:r w:rsidR="00B1523C">
        <w:rPr>
          <w:color w:val="000000" w:themeColor="text1"/>
          <w:sz w:val="22"/>
          <w:szCs w:val="22"/>
        </w:rPr>
        <w:t xml:space="preserve">) horas </w:t>
      </w:r>
      <w:r w:rsidR="0022524F">
        <w:rPr>
          <w:color w:val="000000" w:themeColor="text1"/>
          <w:sz w:val="22"/>
          <w:szCs w:val="22"/>
        </w:rPr>
        <w:t>mensais</w:t>
      </w:r>
      <w:r w:rsidR="00B1523C">
        <w:rPr>
          <w:color w:val="000000" w:themeColor="text1"/>
          <w:sz w:val="22"/>
          <w:szCs w:val="22"/>
        </w:rPr>
        <w:t xml:space="preserve"> e</w:t>
      </w:r>
      <w:r w:rsidR="00C42F60">
        <w:rPr>
          <w:color w:val="000000" w:themeColor="text1"/>
          <w:sz w:val="22"/>
          <w:szCs w:val="22"/>
        </w:rPr>
        <w:t xml:space="preserve"> remuneração de R$ 2.000,00 (dois mil reais). </w:t>
      </w:r>
    </w:p>
    <w:p w:rsidR="000C4B23" w:rsidRPr="00A66B18" w:rsidRDefault="0014218D" w:rsidP="006252B1">
      <w:pPr>
        <w:pStyle w:val="Default"/>
        <w:tabs>
          <w:tab w:val="left" w:pos="540"/>
        </w:tabs>
        <w:spacing w:before="120" w:after="120"/>
        <w:jc w:val="both"/>
        <w:rPr>
          <w:color w:val="000000" w:themeColor="text1"/>
          <w:sz w:val="22"/>
          <w:szCs w:val="22"/>
        </w:rPr>
      </w:pPr>
      <w:r w:rsidRPr="00A66B18">
        <w:rPr>
          <w:bCs/>
          <w:color w:val="000000" w:themeColor="text1"/>
          <w:sz w:val="22"/>
          <w:szCs w:val="22"/>
        </w:rPr>
        <w:t>1.</w:t>
      </w:r>
      <w:r w:rsidR="001E48F8" w:rsidRPr="00A66B18">
        <w:rPr>
          <w:bCs/>
          <w:color w:val="000000" w:themeColor="text1"/>
          <w:sz w:val="22"/>
          <w:szCs w:val="22"/>
        </w:rPr>
        <w:t>2</w:t>
      </w:r>
      <w:r w:rsidR="00290D49">
        <w:rPr>
          <w:bCs/>
          <w:color w:val="000000" w:themeColor="text1"/>
          <w:sz w:val="22"/>
          <w:szCs w:val="22"/>
        </w:rPr>
        <w:t>.</w:t>
      </w:r>
      <w:r w:rsidR="00D97363" w:rsidRPr="00A66B18">
        <w:rPr>
          <w:bCs/>
          <w:color w:val="000000" w:themeColor="text1"/>
          <w:sz w:val="22"/>
          <w:szCs w:val="22"/>
        </w:rPr>
        <w:tab/>
      </w:r>
      <w:r w:rsidR="00AF5B9E" w:rsidRPr="00A66B18">
        <w:rPr>
          <w:bCs/>
          <w:color w:val="000000" w:themeColor="text1"/>
          <w:sz w:val="22"/>
          <w:szCs w:val="22"/>
        </w:rPr>
        <w:t xml:space="preserve">A seleção pública de que trata o item anterior será realizada em </w:t>
      </w:r>
      <w:r w:rsidR="007A025F" w:rsidRPr="00A66B18">
        <w:rPr>
          <w:bCs/>
          <w:color w:val="000000" w:themeColor="text1"/>
          <w:sz w:val="22"/>
          <w:szCs w:val="22"/>
        </w:rPr>
        <w:t xml:space="preserve">duas etapas, sendo uma eliminatória (prova escrita) e a outra classificatória (prova de títulos).   </w:t>
      </w:r>
    </w:p>
    <w:p w:rsidR="00E703BE" w:rsidRPr="00A66B18" w:rsidRDefault="00E703BE" w:rsidP="006252B1">
      <w:pPr>
        <w:pStyle w:val="Default"/>
        <w:tabs>
          <w:tab w:val="left" w:pos="540"/>
        </w:tabs>
        <w:spacing w:before="120" w:after="120"/>
        <w:jc w:val="both"/>
        <w:rPr>
          <w:color w:val="000000" w:themeColor="text1"/>
          <w:sz w:val="22"/>
          <w:szCs w:val="22"/>
        </w:rPr>
      </w:pPr>
      <w:r w:rsidRPr="00A66B18">
        <w:rPr>
          <w:color w:val="000000" w:themeColor="text1"/>
          <w:sz w:val="22"/>
          <w:szCs w:val="22"/>
        </w:rPr>
        <w:t>1.</w:t>
      </w:r>
      <w:r w:rsidR="001E48F8" w:rsidRPr="00A66B18">
        <w:rPr>
          <w:color w:val="000000" w:themeColor="text1"/>
          <w:sz w:val="22"/>
          <w:szCs w:val="22"/>
        </w:rPr>
        <w:t>3</w:t>
      </w:r>
      <w:r w:rsidR="00290D49">
        <w:rPr>
          <w:color w:val="000000" w:themeColor="text1"/>
          <w:sz w:val="22"/>
          <w:szCs w:val="22"/>
        </w:rPr>
        <w:t xml:space="preserve">. </w:t>
      </w:r>
      <w:r w:rsidR="00AF5B9E" w:rsidRPr="00A66B18">
        <w:rPr>
          <w:color w:val="000000" w:themeColor="text1"/>
          <w:sz w:val="22"/>
          <w:szCs w:val="22"/>
        </w:rPr>
        <w:t>A seleção pública</w:t>
      </w:r>
      <w:r w:rsidRPr="00A66B18">
        <w:rPr>
          <w:color w:val="000000" w:themeColor="text1"/>
          <w:sz w:val="22"/>
          <w:szCs w:val="22"/>
        </w:rPr>
        <w:t xml:space="preserve"> terá validade de </w:t>
      </w:r>
      <w:r w:rsidR="006D42CC" w:rsidRPr="00A66B18">
        <w:rPr>
          <w:color w:val="000000" w:themeColor="text1"/>
          <w:sz w:val="22"/>
          <w:szCs w:val="22"/>
        </w:rPr>
        <w:t>12</w:t>
      </w:r>
      <w:r w:rsidRPr="00A66B18">
        <w:rPr>
          <w:color w:val="000000" w:themeColor="text1"/>
          <w:sz w:val="22"/>
          <w:szCs w:val="22"/>
        </w:rPr>
        <w:t xml:space="preserve"> (</w:t>
      </w:r>
      <w:r w:rsidR="007252DE">
        <w:rPr>
          <w:color w:val="000000" w:themeColor="text1"/>
          <w:sz w:val="22"/>
          <w:szCs w:val="22"/>
        </w:rPr>
        <w:t>doze</w:t>
      </w:r>
      <w:r w:rsidR="004A3DBF" w:rsidRPr="00A66B18">
        <w:rPr>
          <w:color w:val="000000" w:themeColor="text1"/>
          <w:sz w:val="22"/>
          <w:szCs w:val="22"/>
        </w:rPr>
        <w:t>)</w:t>
      </w:r>
      <w:r w:rsidR="00446F6E">
        <w:rPr>
          <w:color w:val="000000" w:themeColor="text1"/>
          <w:sz w:val="22"/>
          <w:szCs w:val="22"/>
        </w:rPr>
        <w:t xml:space="preserve"> </w:t>
      </w:r>
      <w:r w:rsidR="004A3DBF" w:rsidRPr="00A66B18">
        <w:rPr>
          <w:color w:val="000000" w:themeColor="text1"/>
          <w:sz w:val="22"/>
          <w:szCs w:val="22"/>
        </w:rPr>
        <w:t>meses</w:t>
      </w:r>
      <w:r w:rsidR="003A645C" w:rsidRPr="00A66B18">
        <w:rPr>
          <w:color w:val="000000" w:themeColor="text1"/>
          <w:sz w:val="22"/>
          <w:szCs w:val="22"/>
        </w:rPr>
        <w:t>, a partir de sua homologação</w:t>
      </w:r>
      <w:r w:rsidRPr="00A66B18">
        <w:rPr>
          <w:color w:val="000000" w:themeColor="text1"/>
          <w:sz w:val="22"/>
          <w:szCs w:val="22"/>
        </w:rPr>
        <w:t xml:space="preserve">, podendo ser </w:t>
      </w:r>
      <w:r w:rsidR="006D42CC" w:rsidRPr="00A66B18">
        <w:rPr>
          <w:color w:val="000000" w:themeColor="text1"/>
          <w:sz w:val="22"/>
          <w:szCs w:val="22"/>
        </w:rPr>
        <w:t>prorrogada</w:t>
      </w:r>
      <w:r w:rsidR="00A24B65">
        <w:rPr>
          <w:color w:val="000000" w:themeColor="text1"/>
          <w:sz w:val="22"/>
          <w:szCs w:val="22"/>
        </w:rPr>
        <w:t xml:space="preserve"> </w:t>
      </w:r>
      <w:r w:rsidRPr="00A66B18">
        <w:rPr>
          <w:color w:val="000000" w:themeColor="text1"/>
          <w:sz w:val="22"/>
          <w:szCs w:val="22"/>
        </w:rPr>
        <w:t xml:space="preserve">por igual período, </w:t>
      </w:r>
      <w:r w:rsidR="009766C7" w:rsidRPr="00A66B18">
        <w:rPr>
          <w:color w:val="000000" w:themeColor="text1"/>
          <w:sz w:val="22"/>
          <w:szCs w:val="22"/>
        </w:rPr>
        <w:t>desde que haja</w:t>
      </w:r>
      <w:r w:rsidRPr="00A66B18">
        <w:rPr>
          <w:color w:val="000000" w:themeColor="text1"/>
          <w:sz w:val="22"/>
          <w:szCs w:val="22"/>
        </w:rPr>
        <w:t xml:space="preserve"> interesse da Administração.</w:t>
      </w:r>
    </w:p>
    <w:p w:rsidR="00AF5B9E" w:rsidRPr="00A66B18" w:rsidRDefault="00AF5B9E" w:rsidP="006252B1">
      <w:pPr>
        <w:pStyle w:val="Default"/>
        <w:tabs>
          <w:tab w:val="left" w:pos="540"/>
        </w:tabs>
        <w:spacing w:before="120" w:after="120"/>
        <w:jc w:val="both"/>
        <w:rPr>
          <w:color w:val="000000" w:themeColor="text1"/>
          <w:sz w:val="22"/>
          <w:szCs w:val="22"/>
        </w:rPr>
      </w:pPr>
      <w:r w:rsidRPr="00A66B18">
        <w:rPr>
          <w:color w:val="000000" w:themeColor="text1"/>
          <w:sz w:val="22"/>
          <w:szCs w:val="22"/>
        </w:rPr>
        <w:t>1.4</w:t>
      </w:r>
      <w:r w:rsidR="00290D49">
        <w:rPr>
          <w:color w:val="000000" w:themeColor="text1"/>
          <w:sz w:val="22"/>
          <w:szCs w:val="22"/>
        </w:rPr>
        <w:t xml:space="preserve">. </w:t>
      </w:r>
      <w:r w:rsidRPr="00A66B18">
        <w:rPr>
          <w:color w:val="000000" w:themeColor="text1"/>
          <w:sz w:val="22"/>
          <w:szCs w:val="22"/>
        </w:rPr>
        <w:t xml:space="preserve"> A Contratação dos candidatos selecionados obedecerá à lista de classificação apresentada como resultado final deste processo e serão convocados dentro do número de vagas previstas neste edital.  A recusa ou ausência de manifestação por parte do candidato implicará no chamamento imediato do próximo classificado, sendo o candidato anterior realocado para o final da lista.  </w:t>
      </w:r>
    </w:p>
    <w:p w:rsidR="00BA2321" w:rsidRPr="00A66B18" w:rsidRDefault="00BA2321" w:rsidP="006252B1">
      <w:pPr>
        <w:pStyle w:val="Default"/>
        <w:tabs>
          <w:tab w:val="left" w:pos="540"/>
        </w:tabs>
        <w:spacing w:before="120" w:after="120"/>
        <w:jc w:val="both"/>
        <w:rPr>
          <w:color w:val="000000" w:themeColor="text1"/>
          <w:sz w:val="22"/>
          <w:szCs w:val="22"/>
        </w:rPr>
      </w:pPr>
    </w:p>
    <w:p w:rsidR="00F47A85" w:rsidRPr="00A66B18" w:rsidRDefault="00F47A85" w:rsidP="006252B1">
      <w:pPr>
        <w:pStyle w:val="NormalWeb"/>
        <w:spacing w:before="120" w:beforeAutospacing="0" w:after="120" w:afterAutospacing="0"/>
        <w:jc w:val="both"/>
        <w:rPr>
          <w:b/>
          <w:color w:val="000000" w:themeColor="text1"/>
          <w:sz w:val="22"/>
          <w:szCs w:val="22"/>
        </w:rPr>
      </w:pPr>
      <w:r w:rsidRPr="00A66B18">
        <w:rPr>
          <w:b/>
          <w:color w:val="000000" w:themeColor="text1"/>
          <w:sz w:val="22"/>
          <w:szCs w:val="22"/>
        </w:rPr>
        <w:t>2. DOS REQUISITOS</w:t>
      </w:r>
    </w:p>
    <w:p w:rsidR="00F47A85" w:rsidRPr="00A66B18" w:rsidRDefault="00F47A85" w:rsidP="006252B1">
      <w:pPr>
        <w:pStyle w:val="NormalWeb"/>
        <w:spacing w:before="120" w:beforeAutospacing="0" w:after="120" w:afterAutospacing="0"/>
        <w:jc w:val="both"/>
        <w:rPr>
          <w:color w:val="000000" w:themeColor="text1"/>
          <w:sz w:val="22"/>
          <w:szCs w:val="22"/>
        </w:rPr>
      </w:pPr>
      <w:r w:rsidRPr="00A66B18">
        <w:rPr>
          <w:color w:val="000000" w:themeColor="text1"/>
          <w:sz w:val="22"/>
          <w:szCs w:val="22"/>
        </w:rPr>
        <w:t>2.1. São requisitos mínimos para a inscrição</w:t>
      </w:r>
      <w:r w:rsidR="006D42CC" w:rsidRPr="00A66B18">
        <w:rPr>
          <w:color w:val="000000" w:themeColor="text1"/>
          <w:sz w:val="22"/>
          <w:szCs w:val="22"/>
        </w:rPr>
        <w:t xml:space="preserve"> nas disponíveis</w:t>
      </w:r>
      <w:r w:rsidRPr="00A66B18">
        <w:rPr>
          <w:color w:val="000000" w:themeColor="text1"/>
          <w:sz w:val="22"/>
          <w:szCs w:val="22"/>
        </w:rPr>
        <w:t xml:space="preserve"> funções neste processo seletivo: </w:t>
      </w:r>
    </w:p>
    <w:p w:rsidR="00F47A85" w:rsidRPr="00A66B18" w:rsidRDefault="00F47A85" w:rsidP="006252B1">
      <w:pPr>
        <w:numPr>
          <w:ilvl w:val="0"/>
          <w:numId w:val="2"/>
        </w:numPr>
        <w:spacing w:before="120" w:after="120"/>
        <w:ind w:left="284" w:hanging="284"/>
        <w:jc w:val="both"/>
        <w:rPr>
          <w:color w:val="000000" w:themeColor="text1"/>
          <w:sz w:val="22"/>
          <w:szCs w:val="22"/>
        </w:rPr>
      </w:pPr>
      <w:r w:rsidRPr="00A66B18">
        <w:rPr>
          <w:color w:val="000000" w:themeColor="text1"/>
          <w:sz w:val="22"/>
          <w:szCs w:val="22"/>
        </w:rPr>
        <w:t xml:space="preserve">Ser brasileiro nato ou naturalizado, ou cidadão português, a quem foi conferida igualdade nas condições previstas no parágrafo 1° do inciso II do artigo 12 da Constituição Federal; </w:t>
      </w:r>
    </w:p>
    <w:p w:rsidR="00F47A85" w:rsidRPr="00A66B18" w:rsidRDefault="00F47A85" w:rsidP="006252B1">
      <w:pPr>
        <w:numPr>
          <w:ilvl w:val="0"/>
          <w:numId w:val="2"/>
        </w:numPr>
        <w:spacing w:before="120" w:after="120"/>
        <w:ind w:left="284" w:hanging="284"/>
        <w:jc w:val="both"/>
        <w:rPr>
          <w:color w:val="000000" w:themeColor="text1"/>
          <w:sz w:val="22"/>
          <w:szCs w:val="22"/>
        </w:rPr>
      </w:pPr>
      <w:r w:rsidRPr="00A66B18">
        <w:rPr>
          <w:color w:val="000000" w:themeColor="text1"/>
          <w:sz w:val="22"/>
          <w:szCs w:val="22"/>
        </w:rPr>
        <w:t xml:space="preserve">Preencher todos os campos da ficha de inscrição, sem rasuras, assinando a declaração de que conhece as exigências contidas neste edital e de que com elas concorda; </w:t>
      </w:r>
    </w:p>
    <w:p w:rsidR="00F47A85" w:rsidRPr="00A66B18" w:rsidRDefault="00A66B18" w:rsidP="006252B1">
      <w:pPr>
        <w:pStyle w:val="NormalWeb"/>
        <w:numPr>
          <w:ilvl w:val="0"/>
          <w:numId w:val="2"/>
        </w:numPr>
        <w:spacing w:before="120" w:beforeAutospacing="0" w:after="120" w:afterAutospacing="0"/>
        <w:ind w:left="284" w:hanging="284"/>
        <w:jc w:val="both"/>
        <w:rPr>
          <w:color w:val="000000" w:themeColor="text1"/>
          <w:sz w:val="22"/>
          <w:szCs w:val="22"/>
        </w:rPr>
      </w:pPr>
      <w:r w:rsidRPr="00A66B18">
        <w:rPr>
          <w:sz w:val="22"/>
          <w:szCs w:val="22"/>
        </w:rPr>
        <w:t>Ter a titulação exigida para a função pleiteada</w:t>
      </w:r>
      <w:r w:rsidR="00F47A85" w:rsidRPr="00A66B18">
        <w:rPr>
          <w:color w:val="000000" w:themeColor="text1"/>
          <w:sz w:val="22"/>
          <w:szCs w:val="22"/>
        </w:rPr>
        <w:t>.</w:t>
      </w:r>
    </w:p>
    <w:p w:rsidR="00F47A85" w:rsidRPr="00A66B18" w:rsidRDefault="00F47A85" w:rsidP="006252B1">
      <w:pPr>
        <w:pStyle w:val="NormalWeb"/>
        <w:numPr>
          <w:ilvl w:val="0"/>
          <w:numId w:val="2"/>
        </w:numPr>
        <w:spacing w:before="120" w:beforeAutospacing="0" w:after="120" w:afterAutospacing="0"/>
        <w:ind w:left="284" w:hanging="284"/>
        <w:jc w:val="both"/>
        <w:rPr>
          <w:sz w:val="22"/>
          <w:szCs w:val="22"/>
        </w:rPr>
      </w:pPr>
      <w:r w:rsidRPr="007B2B04">
        <w:rPr>
          <w:sz w:val="22"/>
          <w:szCs w:val="22"/>
        </w:rPr>
        <w:t>É vedado o desempenho de qualquer outra atividade</w:t>
      </w:r>
      <w:r w:rsidR="00446F6E">
        <w:rPr>
          <w:sz w:val="22"/>
          <w:szCs w:val="22"/>
        </w:rPr>
        <w:t xml:space="preserve"> </w:t>
      </w:r>
      <w:r w:rsidR="005A777A" w:rsidRPr="007B2B04">
        <w:rPr>
          <w:sz w:val="22"/>
          <w:szCs w:val="22"/>
        </w:rPr>
        <w:t>p</w:t>
      </w:r>
      <w:r w:rsidR="00446F6E">
        <w:rPr>
          <w:sz w:val="22"/>
          <w:szCs w:val="22"/>
        </w:rPr>
        <w:t>ú</w:t>
      </w:r>
      <w:r w:rsidR="005A777A" w:rsidRPr="007B2B04">
        <w:rPr>
          <w:sz w:val="22"/>
          <w:szCs w:val="22"/>
        </w:rPr>
        <w:t xml:space="preserve">blica </w:t>
      </w:r>
      <w:r w:rsidR="007B2B04" w:rsidRPr="007B2B04">
        <w:rPr>
          <w:sz w:val="22"/>
          <w:szCs w:val="22"/>
        </w:rPr>
        <w:t>r</w:t>
      </w:r>
      <w:r w:rsidR="00724D6F" w:rsidRPr="007B2B04">
        <w:rPr>
          <w:sz w:val="22"/>
          <w:szCs w:val="22"/>
        </w:rPr>
        <w:t>e</w:t>
      </w:r>
      <w:r w:rsidR="007B2B04" w:rsidRPr="007B2B04">
        <w:rPr>
          <w:sz w:val="22"/>
          <w:szCs w:val="22"/>
        </w:rPr>
        <w:t>mun</w:t>
      </w:r>
      <w:r w:rsidR="00724D6F" w:rsidRPr="007B2B04">
        <w:rPr>
          <w:sz w:val="22"/>
          <w:szCs w:val="22"/>
        </w:rPr>
        <w:t>erada</w:t>
      </w:r>
      <w:r w:rsidRPr="007B2B04">
        <w:rPr>
          <w:sz w:val="22"/>
          <w:szCs w:val="22"/>
        </w:rPr>
        <w:t>, salvo nos casos permitidos pela Constituição Republicana de 1988</w:t>
      </w:r>
      <w:r w:rsidRPr="00A66B18">
        <w:rPr>
          <w:sz w:val="22"/>
          <w:szCs w:val="22"/>
        </w:rPr>
        <w:t xml:space="preserve">.  </w:t>
      </w:r>
    </w:p>
    <w:p w:rsidR="00F47A85" w:rsidRPr="00A66B18" w:rsidRDefault="00A66B18" w:rsidP="006252B1">
      <w:pPr>
        <w:pStyle w:val="NormalWeb"/>
        <w:numPr>
          <w:ilvl w:val="0"/>
          <w:numId w:val="2"/>
        </w:numPr>
        <w:spacing w:before="120" w:beforeAutospacing="0" w:after="120" w:afterAutospacing="0"/>
        <w:ind w:left="284" w:hanging="284"/>
        <w:jc w:val="both"/>
        <w:rPr>
          <w:color w:val="000000" w:themeColor="text1"/>
          <w:sz w:val="22"/>
          <w:szCs w:val="22"/>
        </w:rPr>
      </w:pPr>
      <w:r w:rsidRPr="00A66B18">
        <w:rPr>
          <w:sz w:val="22"/>
          <w:szCs w:val="22"/>
        </w:rPr>
        <w:t>Possuir disponibilidade para desenvolver suas atribuições nos dias especificados, com a carga horária prevista para cada função pública</w:t>
      </w:r>
      <w:r w:rsidR="00F47A85" w:rsidRPr="00A66B18">
        <w:rPr>
          <w:color w:val="000000" w:themeColor="text1"/>
          <w:sz w:val="22"/>
          <w:szCs w:val="22"/>
        </w:rPr>
        <w:t xml:space="preserve">. </w:t>
      </w:r>
    </w:p>
    <w:p w:rsidR="00F47A85" w:rsidRPr="00A66B18" w:rsidRDefault="00F47A85" w:rsidP="006252B1">
      <w:pPr>
        <w:pStyle w:val="NormalWeb"/>
        <w:spacing w:before="120" w:beforeAutospacing="0" w:after="120" w:afterAutospacing="0"/>
        <w:jc w:val="both"/>
        <w:rPr>
          <w:sz w:val="22"/>
          <w:szCs w:val="22"/>
        </w:rPr>
      </w:pPr>
    </w:p>
    <w:p w:rsidR="00797CAA" w:rsidRPr="00A66B18" w:rsidRDefault="00797CAA" w:rsidP="006252B1">
      <w:pPr>
        <w:spacing w:before="120" w:after="120"/>
        <w:jc w:val="both"/>
        <w:rPr>
          <w:b/>
          <w:color w:val="000000" w:themeColor="text1"/>
          <w:sz w:val="22"/>
          <w:szCs w:val="22"/>
        </w:rPr>
      </w:pPr>
      <w:r w:rsidRPr="00A66B18">
        <w:rPr>
          <w:b/>
          <w:color w:val="000000" w:themeColor="text1"/>
          <w:sz w:val="22"/>
          <w:szCs w:val="22"/>
        </w:rPr>
        <w:t>3. DOS REQUISITOS ESPECÍFICOS PARA CADA FUNÇÃO</w:t>
      </w:r>
    </w:p>
    <w:p w:rsidR="00797CAA" w:rsidRPr="00A66B18" w:rsidRDefault="00797CAA" w:rsidP="006252B1">
      <w:pPr>
        <w:spacing w:before="120" w:after="120"/>
        <w:jc w:val="both"/>
        <w:rPr>
          <w:color w:val="000000" w:themeColor="text1"/>
          <w:sz w:val="22"/>
          <w:szCs w:val="22"/>
        </w:rPr>
      </w:pPr>
      <w:r w:rsidRPr="00A66B18">
        <w:rPr>
          <w:color w:val="000000" w:themeColor="text1"/>
          <w:sz w:val="22"/>
          <w:szCs w:val="22"/>
        </w:rPr>
        <w:lastRenderedPageBreak/>
        <w:t>3.1. Além dos requisitos gerais previsto</w:t>
      </w:r>
      <w:r w:rsidR="007252DE">
        <w:rPr>
          <w:color w:val="000000" w:themeColor="text1"/>
          <w:sz w:val="22"/>
          <w:szCs w:val="22"/>
        </w:rPr>
        <w:t>s</w:t>
      </w:r>
      <w:r w:rsidRPr="00A66B18">
        <w:rPr>
          <w:color w:val="000000" w:themeColor="text1"/>
          <w:sz w:val="22"/>
          <w:szCs w:val="22"/>
        </w:rPr>
        <w:t xml:space="preserve"> no item 2, o candidato deverá preencher os requisitos específicos para a função que concorre. </w:t>
      </w:r>
    </w:p>
    <w:p w:rsidR="00F119B5" w:rsidRPr="00A66B18" w:rsidRDefault="008E52A2" w:rsidP="006252B1">
      <w:pPr>
        <w:spacing w:before="120" w:after="120"/>
        <w:jc w:val="both"/>
        <w:rPr>
          <w:color w:val="000000" w:themeColor="text1"/>
          <w:sz w:val="22"/>
          <w:szCs w:val="22"/>
        </w:rPr>
      </w:pPr>
      <w:proofErr w:type="gramStart"/>
      <w:r w:rsidRPr="00A66B18">
        <w:rPr>
          <w:color w:val="000000" w:themeColor="text1"/>
          <w:sz w:val="22"/>
          <w:szCs w:val="22"/>
        </w:rPr>
        <w:t>a</w:t>
      </w:r>
      <w:proofErr w:type="gramEnd"/>
      <w:r w:rsidRPr="00A66B18">
        <w:rPr>
          <w:color w:val="000000" w:themeColor="text1"/>
          <w:sz w:val="22"/>
          <w:szCs w:val="22"/>
        </w:rPr>
        <w:t>)</w:t>
      </w:r>
      <w:r w:rsidR="00290D49">
        <w:rPr>
          <w:color w:val="000000" w:themeColor="text1"/>
          <w:sz w:val="22"/>
          <w:szCs w:val="22"/>
        </w:rPr>
        <w:t xml:space="preserve">O </w:t>
      </w:r>
      <w:r w:rsidR="003A54A1">
        <w:rPr>
          <w:sz w:val="22"/>
          <w:szCs w:val="22"/>
        </w:rPr>
        <w:t xml:space="preserve">Médico perito: </w:t>
      </w:r>
      <w:r w:rsidR="00992C76">
        <w:rPr>
          <w:sz w:val="22"/>
          <w:szCs w:val="22"/>
        </w:rPr>
        <w:t>Curso superior em Medicina reconhecido pelo MEC ou Conselho Estadual de Educação e com residência, preferencialmente, em Medicina do Trabalho ou Pós-Graduação da área reconhecida pelo MEC ou Conselho Estadual de Educação</w:t>
      </w:r>
      <w:r w:rsidR="00580B34">
        <w:rPr>
          <w:color w:val="000000" w:themeColor="text1"/>
          <w:sz w:val="22"/>
          <w:szCs w:val="22"/>
        </w:rPr>
        <w:t xml:space="preserve"> e </w:t>
      </w:r>
      <w:r w:rsidR="00FF5D68">
        <w:rPr>
          <w:color w:val="000000" w:themeColor="text1"/>
          <w:sz w:val="22"/>
          <w:szCs w:val="22"/>
        </w:rPr>
        <w:t xml:space="preserve">o registro no conselho profissional específico. </w:t>
      </w:r>
    </w:p>
    <w:p w:rsidR="0052212C" w:rsidRPr="00A66B18" w:rsidRDefault="0052212C" w:rsidP="006252B1">
      <w:pPr>
        <w:pStyle w:val="Default"/>
        <w:spacing w:before="120" w:after="120"/>
        <w:jc w:val="both"/>
        <w:rPr>
          <w:b/>
          <w:bCs/>
          <w:color w:val="auto"/>
          <w:sz w:val="22"/>
          <w:szCs w:val="22"/>
        </w:rPr>
      </w:pPr>
    </w:p>
    <w:p w:rsidR="00F47A85" w:rsidRPr="00A66B18" w:rsidRDefault="00F119B5" w:rsidP="006252B1">
      <w:pPr>
        <w:pStyle w:val="Default"/>
        <w:spacing w:before="120" w:after="120"/>
        <w:jc w:val="both"/>
        <w:rPr>
          <w:b/>
          <w:bCs/>
          <w:color w:val="auto"/>
          <w:sz w:val="22"/>
          <w:szCs w:val="22"/>
        </w:rPr>
      </w:pPr>
      <w:r w:rsidRPr="00A66B18">
        <w:rPr>
          <w:b/>
          <w:bCs/>
          <w:color w:val="auto"/>
          <w:sz w:val="22"/>
          <w:szCs w:val="22"/>
        </w:rPr>
        <w:t>4</w:t>
      </w:r>
      <w:r w:rsidR="006252B1" w:rsidRPr="00A66B18">
        <w:rPr>
          <w:b/>
          <w:bCs/>
          <w:color w:val="auto"/>
          <w:sz w:val="22"/>
          <w:szCs w:val="22"/>
        </w:rPr>
        <w:t>. DAS FUNÇÕES,</w:t>
      </w:r>
      <w:r w:rsidR="00F47A85" w:rsidRPr="00A66B18">
        <w:rPr>
          <w:b/>
          <w:bCs/>
          <w:color w:val="auto"/>
          <w:sz w:val="22"/>
          <w:szCs w:val="22"/>
        </w:rPr>
        <w:t xml:space="preserve"> ATRIBUIÇÕES</w:t>
      </w:r>
      <w:r w:rsidR="006252B1" w:rsidRPr="00A66B18">
        <w:rPr>
          <w:b/>
          <w:bCs/>
          <w:color w:val="auto"/>
          <w:sz w:val="22"/>
          <w:szCs w:val="22"/>
        </w:rPr>
        <w:t xml:space="preserve"> E REMUNERAÇÃO</w:t>
      </w:r>
      <w:r w:rsidR="00F47A85" w:rsidRPr="00A66B18">
        <w:rPr>
          <w:b/>
          <w:bCs/>
          <w:color w:val="auto"/>
          <w:sz w:val="22"/>
          <w:szCs w:val="22"/>
        </w:rPr>
        <w:t>.</w:t>
      </w:r>
    </w:p>
    <w:p w:rsidR="00F47A85" w:rsidRPr="00A66B18" w:rsidRDefault="00F119B5" w:rsidP="006252B1">
      <w:pPr>
        <w:autoSpaceDE w:val="0"/>
        <w:autoSpaceDN w:val="0"/>
        <w:adjustRightInd w:val="0"/>
        <w:spacing w:before="120" w:after="120"/>
        <w:jc w:val="both"/>
        <w:rPr>
          <w:sz w:val="22"/>
          <w:szCs w:val="22"/>
        </w:rPr>
      </w:pPr>
      <w:r w:rsidRPr="00A66B18">
        <w:rPr>
          <w:sz w:val="22"/>
          <w:szCs w:val="22"/>
        </w:rPr>
        <w:t>4</w:t>
      </w:r>
      <w:r w:rsidR="00F47A85" w:rsidRPr="00A66B18">
        <w:rPr>
          <w:sz w:val="22"/>
          <w:szCs w:val="22"/>
        </w:rPr>
        <w:t xml:space="preserve">.1 O </w:t>
      </w:r>
      <w:r w:rsidR="008A1517">
        <w:rPr>
          <w:sz w:val="22"/>
          <w:szCs w:val="22"/>
        </w:rPr>
        <w:t>médico perito terá</w:t>
      </w:r>
      <w:r w:rsidR="00F47A85" w:rsidRPr="00A66B18">
        <w:rPr>
          <w:sz w:val="22"/>
          <w:szCs w:val="22"/>
        </w:rPr>
        <w:t xml:space="preserve"> as seguintes atribuições:</w:t>
      </w:r>
    </w:p>
    <w:p w:rsidR="00724D6F" w:rsidRPr="00A66B18" w:rsidRDefault="00724D6F" w:rsidP="00724D6F">
      <w:pPr>
        <w:autoSpaceDE w:val="0"/>
        <w:autoSpaceDN w:val="0"/>
        <w:adjustRightInd w:val="0"/>
        <w:spacing w:before="100" w:beforeAutospacing="1" w:after="100" w:afterAutospacing="1"/>
        <w:jc w:val="both"/>
        <w:rPr>
          <w:b/>
          <w:sz w:val="22"/>
          <w:szCs w:val="22"/>
        </w:rPr>
      </w:pPr>
      <w:r w:rsidRPr="00A66B18">
        <w:rPr>
          <w:b/>
          <w:sz w:val="22"/>
          <w:szCs w:val="22"/>
        </w:rPr>
        <w:t xml:space="preserve">4.1.1 </w:t>
      </w:r>
      <w:r w:rsidR="00E35CFB">
        <w:rPr>
          <w:b/>
          <w:sz w:val="22"/>
          <w:szCs w:val="22"/>
        </w:rPr>
        <w:t>Médico Perito</w:t>
      </w:r>
      <w:r w:rsidRPr="00A66B18">
        <w:rPr>
          <w:b/>
          <w:sz w:val="22"/>
          <w:szCs w:val="22"/>
        </w:rPr>
        <w:t>:</w:t>
      </w:r>
    </w:p>
    <w:p w:rsidR="00E35CFB" w:rsidRDefault="00E35CFB" w:rsidP="00E35CFB">
      <w:pPr>
        <w:jc w:val="both"/>
        <w:rPr>
          <w:sz w:val="22"/>
          <w:szCs w:val="22"/>
        </w:rPr>
      </w:pPr>
      <w:r>
        <w:rPr>
          <w:sz w:val="22"/>
          <w:szCs w:val="22"/>
        </w:rPr>
        <w:t>I - avaliar a capacidade de trabalho do segurado, através do exame clínico, analisando documentos, provas e laudos referentes ao caso;</w:t>
      </w:r>
    </w:p>
    <w:p w:rsidR="00E35CFB" w:rsidRDefault="00E35CFB" w:rsidP="00E35CFB">
      <w:pPr>
        <w:jc w:val="both"/>
        <w:rPr>
          <w:sz w:val="22"/>
          <w:szCs w:val="22"/>
        </w:rPr>
      </w:pPr>
      <w:r>
        <w:rPr>
          <w:sz w:val="22"/>
          <w:szCs w:val="22"/>
        </w:rPr>
        <w:t>II - subsidiar tecnicamente a decisão para a concessão de benefícios;</w:t>
      </w:r>
    </w:p>
    <w:p w:rsidR="00E35CFB" w:rsidRDefault="00E35CFB" w:rsidP="00E35CFB">
      <w:pPr>
        <w:jc w:val="both"/>
        <w:rPr>
          <w:sz w:val="22"/>
          <w:szCs w:val="22"/>
        </w:rPr>
      </w:pPr>
      <w:r>
        <w:rPr>
          <w:sz w:val="22"/>
          <w:szCs w:val="22"/>
        </w:rPr>
        <w:t>III - comunicar, por escrito, o resultado do exame médico-pericial ao periciando, com a devida identificação do perito-médico (CRM, nome e matrícula);</w:t>
      </w:r>
    </w:p>
    <w:p w:rsidR="006441E0" w:rsidRPr="00A66B18" w:rsidRDefault="00E35CFB" w:rsidP="00580B34">
      <w:pPr>
        <w:jc w:val="both"/>
        <w:rPr>
          <w:sz w:val="22"/>
          <w:szCs w:val="22"/>
        </w:rPr>
      </w:pPr>
      <w:r>
        <w:rPr>
          <w:sz w:val="22"/>
          <w:szCs w:val="22"/>
        </w:rPr>
        <w:t>IV - orientar o periciando para tratamento quando eventualmente não o estiver fazendo e encaminhá-lo para reabilitação, quando necessária.</w:t>
      </w:r>
    </w:p>
    <w:p w:rsidR="006252B1" w:rsidRPr="00A66B18" w:rsidRDefault="006252B1" w:rsidP="006252B1">
      <w:pPr>
        <w:spacing w:before="120" w:after="120"/>
        <w:jc w:val="both"/>
        <w:rPr>
          <w:color w:val="000000" w:themeColor="text1"/>
          <w:sz w:val="22"/>
          <w:szCs w:val="22"/>
        </w:rPr>
      </w:pPr>
      <w:r w:rsidRPr="00A66B18">
        <w:rPr>
          <w:b/>
          <w:color w:val="000000" w:themeColor="text1"/>
          <w:sz w:val="22"/>
          <w:szCs w:val="22"/>
        </w:rPr>
        <w:t>4.2.</w:t>
      </w:r>
      <w:r w:rsidRPr="00A66B18">
        <w:rPr>
          <w:color w:val="000000" w:themeColor="text1"/>
          <w:sz w:val="22"/>
          <w:szCs w:val="22"/>
        </w:rPr>
        <w:t xml:space="preserve"> É </w:t>
      </w:r>
      <w:r w:rsidR="007252DE" w:rsidRPr="00A66B18">
        <w:rPr>
          <w:color w:val="000000" w:themeColor="text1"/>
          <w:sz w:val="22"/>
          <w:szCs w:val="22"/>
        </w:rPr>
        <w:t>garantida</w:t>
      </w:r>
      <w:r w:rsidRPr="00A66B18">
        <w:rPr>
          <w:color w:val="000000" w:themeColor="text1"/>
          <w:sz w:val="22"/>
          <w:szCs w:val="22"/>
        </w:rPr>
        <w:t xml:space="preserve"> aos servidores contratados por excepcional interesse público em decorrência de aprovação neste certame a percepção de subsídio, tendo como base o piso de cada categoria e o valor do subsídio de cada profissional no Município de Arcoverde-PE. </w:t>
      </w:r>
    </w:p>
    <w:p w:rsidR="006252B1" w:rsidRPr="00A66B18" w:rsidRDefault="006252B1" w:rsidP="006252B1">
      <w:pPr>
        <w:spacing w:before="120" w:after="120"/>
        <w:jc w:val="both"/>
        <w:rPr>
          <w:b/>
          <w:bCs/>
          <w:caps/>
          <w:sz w:val="22"/>
          <w:szCs w:val="22"/>
        </w:rPr>
      </w:pPr>
    </w:p>
    <w:p w:rsidR="003B33DB" w:rsidRPr="00A66B18" w:rsidRDefault="003B33DB" w:rsidP="006252B1">
      <w:pPr>
        <w:spacing w:before="120" w:after="120"/>
        <w:jc w:val="both"/>
        <w:rPr>
          <w:b/>
          <w:bCs/>
          <w:caps/>
          <w:sz w:val="22"/>
          <w:szCs w:val="22"/>
        </w:rPr>
      </w:pPr>
      <w:r w:rsidRPr="00A66B18">
        <w:rPr>
          <w:b/>
          <w:bCs/>
          <w:caps/>
          <w:sz w:val="22"/>
          <w:szCs w:val="22"/>
        </w:rPr>
        <w:t xml:space="preserve">5. Das Inscrições </w:t>
      </w:r>
    </w:p>
    <w:p w:rsidR="003B33DB" w:rsidRPr="00A66B18" w:rsidRDefault="003B33DB" w:rsidP="006252B1">
      <w:pPr>
        <w:shd w:val="clear" w:color="auto" w:fill="FFFFFF" w:themeFill="background1"/>
        <w:spacing w:before="120" w:after="120"/>
        <w:jc w:val="both"/>
        <w:rPr>
          <w:sz w:val="22"/>
          <w:szCs w:val="22"/>
        </w:rPr>
      </w:pPr>
      <w:r w:rsidRPr="00A66B18">
        <w:rPr>
          <w:b/>
          <w:sz w:val="22"/>
          <w:szCs w:val="22"/>
        </w:rPr>
        <w:t>5.1</w:t>
      </w:r>
      <w:r w:rsidRPr="00A66B18">
        <w:rPr>
          <w:sz w:val="22"/>
          <w:szCs w:val="22"/>
        </w:rPr>
        <w:t xml:space="preserve">. </w:t>
      </w:r>
      <w:r w:rsidR="0059367E" w:rsidRPr="00A66B18">
        <w:rPr>
          <w:color w:val="000000" w:themeColor="text1"/>
          <w:sz w:val="22"/>
          <w:szCs w:val="22"/>
        </w:rPr>
        <w:t>As inscrições deverão ser realizadas presencialmente</w:t>
      </w:r>
      <w:r w:rsidR="001B32B8" w:rsidRPr="00A66B18">
        <w:rPr>
          <w:color w:val="000000" w:themeColor="text1"/>
          <w:sz w:val="22"/>
          <w:szCs w:val="22"/>
        </w:rPr>
        <w:t>, ou pelos correios</w:t>
      </w:r>
      <w:r w:rsidR="0059367E" w:rsidRPr="00A66B18">
        <w:rPr>
          <w:color w:val="000000" w:themeColor="text1"/>
          <w:sz w:val="22"/>
          <w:szCs w:val="22"/>
        </w:rPr>
        <w:t xml:space="preserve"> no período de </w:t>
      </w:r>
      <w:r w:rsidR="007B2B04">
        <w:rPr>
          <w:b/>
          <w:sz w:val="22"/>
          <w:szCs w:val="22"/>
        </w:rPr>
        <w:t>13</w:t>
      </w:r>
      <w:r w:rsidR="0059367E" w:rsidRPr="00045809">
        <w:rPr>
          <w:b/>
          <w:sz w:val="22"/>
          <w:szCs w:val="22"/>
        </w:rPr>
        <w:t xml:space="preserve"> a </w:t>
      </w:r>
      <w:r w:rsidR="007B2B04">
        <w:rPr>
          <w:b/>
          <w:sz w:val="22"/>
          <w:szCs w:val="22"/>
        </w:rPr>
        <w:t>27</w:t>
      </w:r>
      <w:r w:rsidR="0059367E" w:rsidRPr="00045809">
        <w:rPr>
          <w:b/>
          <w:sz w:val="22"/>
          <w:szCs w:val="22"/>
        </w:rPr>
        <w:t xml:space="preserve"> de </w:t>
      </w:r>
      <w:r w:rsidR="007B2B04">
        <w:rPr>
          <w:b/>
          <w:sz w:val="22"/>
          <w:szCs w:val="22"/>
        </w:rPr>
        <w:t>novembro</w:t>
      </w:r>
      <w:r w:rsidR="0059367E" w:rsidRPr="00045809">
        <w:rPr>
          <w:b/>
          <w:sz w:val="22"/>
          <w:szCs w:val="22"/>
        </w:rPr>
        <w:t xml:space="preserve"> de 201</w:t>
      </w:r>
      <w:r w:rsidR="00045809" w:rsidRPr="00045809">
        <w:rPr>
          <w:b/>
          <w:sz w:val="22"/>
          <w:szCs w:val="22"/>
        </w:rPr>
        <w:t>9</w:t>
      </w:r>
      <w:r w:rsidR="0059367E" w:rsidRPr="00045809">
        <w:rPr>
          <w:b/>
          <w:sz w:val="22"/>
          <w:szCs w:val="22"/>
        </w:rPr>
        <w:t>, das 0</w:t>
      </w:r>
      <w:r w:rsidR="00045809" w:rsidRPr="00045809">
        <w:rPr>
          <w:b/>
          <w:sz w:val="22"/>
          <w:szCs w:val="22"/>
        </w:rPr>
        <w:t>9</w:t>
      </w:r>
      <w:r w:rsidR="0059367E" w:rsidRPr="00045809">
        <w:rPr>
          <w:b/>
          <w:sz w:val="22"/>
          <w:szCs w:val="22"/>
        </w:rPr>
        <w:t>h às 13h</w:t>
      </w:r>
      <w:r w:rsidR="0059367E" w:rsidRPr="00A66B18">
        <w:rPr>
          <w:b/>
          <w:color w:val="000000" w:themeColor="text1"/>
          <w:sz w:val="22"/>
          <w:szCs w:val="22"/>
        </w:rPr>
        <w:t xml:space="preserve">, </w:t>
      </w:r>
      <w:r w:rsidR="0059367E" w:rsidRPr="00A66B18">
        <w:rPr>
          <w:color w:val="000000" w:themeColor="text1"/>
          <w:sz w:val="22"/>
          <w:szCs w:val="22"/>
        </w:rPr>
        <w:t>no endereço da sede d</w:t>
      </w:r>
      <w:r w:rsidR="00580B34">
        <w:rPr>
          <w:color w:val="000000" w:themeColor="text1"/>
          <w:sz w:val="22"/>
          <w:szCs w:val="22"/>
        </w:rPr>
        <w:t>o FUNPREMARC</w:t>
      </w:r>
      <w:r w:rsidR="0059367E" w:rsidRPr="00A66B18">
        <w:rPr>
          <w:color w:val="000000" w:themeColor="text1"/>
          <w:sz w:val="22"/>
          <w:szCs w:val="22"/>
          <w:shd w:val="clear" w:color="auto" w:fill="FFFFFF" w:themeFill="background1"/>
        </w:rPr>
        <w:t>, oportunidade</w:t>
      </w:r>
      <w:r w:rsidR="00472CC4">
        <w:rPr>
          <w:color w:val="000000" w:themeColor="text1"/>
          <w:sz w:val="22"/>
          <w:szCs w:val="22"/>
          <w:shd w:val="clear" w:color="auto" w:fill="FFFFFF" w:themeFill="background1"/>
        </w:rPr>
        <w:t xml:space="preserve"> </w:t>
      </w:r>
      <w:r w:rsidR="0059367E" w:rsidRPr="00A66B18">
        <w:rPr>
          <w:color w:val="000000" w:themeColor="text1"/>
          <w:sz w:val="22"/>
          <w:szCs w:val="22"/>
          <w:shd w:val="clear" w:color="auto" w:fill="FFFFFF" w:themeFill="background1"/>
        </w:rPr>
        <w:t>na qual deverão ser entregues à Comissão da Seleção Pública os</w:t>
      </w:r>
      <w:r w:rsidR="0059367E" w:rsidRPr="00A66B18">
        <w:rPr>
          <w:color w:val="000000" w:themeColor="text1"/>
          <w:sz w:val="22"/>
          <w:szCs w:val="22"/>
        </w:rPr>
        <w:t xml:space="preserve"> documentos citados no item </w:t>
      </w:r>
      <w:r w:rsidR="001B32B8" w:rsidRPr="00A66B18">
        <w:rPr>
          <w:color w:val="000000" w:themeColor="text1"/>
          <w:sz w:val="22"/>
          <w:szCs w:val="22"/>
        </w:rPr>
        <w:t>5</w:t>
      </w:r>
      <w:r w:rsidR="0059367E" w:rsidRPr="00A66B18">
        <w:rPr>
          <w:color w:val="000000" w:themeColor="text1"/>
          <w:sz w:val="22"/>
          <w:szCs w:val="22"/>
        </w:rPr>
        <w:t>.3 deste edital</w:t>
      </w:r>
      <w:r w:rsidR="0059367E" w:rsidRPr="00A66B18">
        <w:rPr>
          <w:sz w:val="22"/>
          <w:szCs w:val="22"/>
        </w:rPr>
        <w:t xml:space="preserve">. </w:t>
      </w:r>
    </w:p>
    <w:p w:rsidR="0059367E" w:rsidRPr="00A66B18" w:rsidRDefault="0059367E" w:rsidP="006252B1">
      <w:pPr>
        <w:shd w:val="clear" w:color="auto" w:fill="FFFFFF" w:themeFill="background1"/>
        <w:spacing w:before="120" w:after="120"/>
        <w:jc w:val="both"/>
        <w:rPr>
          <w:sz w:val="22"/>
          <w:szCs w:val="22"/>
        </w:rPr>
      </w:pPr>
      <w:r w:rsidRPr="00A66B18">
        <w:rPr>
          <w:color w:val="000000" w:themeColor="text1"/>
          <w:sz w:val="22"/>
          <w:szCs w:val="22"/>
        </w:rPr>
        <w:t>5.2. Antes de efetuar a inscrição, o candidato deverá certificar-se de que preenche os requisitos exigidos para a investidura na função para a qual pretende concorrer. A inscrição do candidato implicará conhecimento e total aceitação das normas e condições estabelecidas no Edital</w:t>
      </w:r>
      <w:r w:rsidR="002F7CD8">
        <w:rPr>
          <w:color w:val="000000" w:themeColor="text1"/>
          <w:sz w:val="22"/>
          <w:szCs w:val="22"/>
        </w:rPr>
        <w:t>.</w:t>
      </w:r>
    </w:p>
    <w:p w:rsidR="0059367E" w:rsidRPr="00A66B18" w:rsidRDefault="0059367E" w:rsidP="006252B1">
      <w:pPr>
        <w:spacing w:before="120" w:after="120"/>
        <w:jc w:val="both"/>
        <w:rPr>
          <w:sz w:val="22"/>
          <w:szCs w:val="22"/>
        </w:rPr>
      </w:pPr>
      <w:r w:rsidRPr="00A66B18">
        <w:rPr>
          <w:sz w:val="22"/>
          <w:szCs w:val="22"/>
        </w:rPr>
        <w:t xml:space="preserve">5.3. </w:t>
      </w:r>
      <w:r w:rsidRPr="00A66B18">
        <w:rPr>
          <w:color w:val="000000" w:themeColor="text1"/>
          <w:sz w:val="22"/>
          <w:szCs w:val="22"/>
        </w:rPr>
        <w:t xml:space="preserve">Para realizar a inscrição, o candidato deverá apresentar os seguintes documentos: </w:t>
      </w:r>
    </w:p>
    <w:p w:rsidR="0059367E" w:rsidRPr="00A66B18" w:rsidRDefault="0059367E" w:rsidP="006252B1">
      <w:pPr>
        <w:spacing w:before="120" w:after="120"/>
        <w:jc w:val="both"/>
        <w:rPr>
          <w:color w:val="000000" w:themeColor="text1"/>
          <w:sz w:val="22"/>
          <w:szCs w:val="22"/>
        </w:rPr>
      </w:pPr>
      <w:r w:rsidRPr="00A66B18">
        <w:rPr>
          <w:color w:val="000000" w:themeColor="text1"/>
          <w:sz w:val="22"/>
          <w:szCs w:val="22"/>
        </w:rPr>
        <w:t>a) Ficha de inscrição preenchida em letra manuscrita</w:t>
      </w:r>
      <w:r w:rsidR="006441E0" w:rsidRPr="00A66B18">
        <w:rPr>
          <w:color w:val="000000" w:themeColor="text1"/>
          <w:sz w:val="22"/>
          <w:szCs w:val="22"/>
        </w:rPr>
        <w:t xml:space="preserve"> legível</w:t>
      </w:r>
      <w:r w:rsidRPr="00A66B18">
        <w:rPr>
          <w:color w:val="000000" w:themeColor="text1"/>
          <w:sz w:val="22"/>
          <w:szCs w:val="22"/>
        </w:rPr>
        <w:t xml:space="preserve"> e assinada pelo (a) candidato (a); </w:t>
      </w:r>
    </w:p>
    <w:p w:rsidR="0059367E" w:rsidRPr="00A66B18" w:rsidRDefault="0059367E" w:rsidP="006252B1">
      <w:pPr>
        <w:spacing w:before="120" w:after="120"/>
        <w:jc w:val="both"/>
        <w:rPr>
          <w:color w:val="000000" w:themeColor="text1"/>
          <w:sz w:val="22"/>
          <w:szCs w:val="22"/>
          <w:u w:val="single"/>
        </w:rPr>
      </w:pPr>
      <w:r w:rsidRPr="00A66B18">
        <w:rPr>
          <w:color w:val="000000" w:themeColor="text1"/>
          <w:sz w:val="22"/>
          <w:szCs w:val="22"/>
        </w:rPr>
        <w:t xml:space="preserve">b) Fotocópia autenticada do CPF/MF e do documento de identidade (frente e verso) com foto, em perfeitas condições, de forma a permitir, com clareza, a identificação do candidato, sendo aceito se expedido por um dos seguintes órgãos: Secretarias de Segurança; Forças Armadas; Polícias Militares; Ministério do Trabalho; Ordens ou Conselhos de Classe legalmente reconhecidos; Conselho Nacional de Trânsito (Carteira Nacional de Habilitação, expedida na forma da Lei nº 9.503/97, com fotografia). </w:t>
      </w:r>
    </w:p>
    <w:p w:rsidR="003B33DB" w:rsidRPr="00A66B18" w:rsidRDefault="003B33DB" w:rsidP="006252B1">
      <w:pPr>
        <w:tabs>
          <w:tab w:val="left" w:pos="426"/>
        </w:tabs>
        <w:spacing w:before="120" w:after="120"/>
        <w:jc w:val="both"/>
        <w:rPr>
          <w:sz w:val="22"/>
          <w:szCs w:val="22"/>
        </w:rPr>
      </w:pPr>
      <w:r w:rsidRPr="00A66B18">
        <w:rPr>
          <w:sz w:val="22"/>
          <w:szCs w:val="22"/>
        </w:rPr>
        <w:t>5.</w:t>
      </w:r>
      <w:r w:rsidR="0059367E" w:rsidRPr="00A66B18">
        <w:rPr>
          <w:sz w:val="22"/>
          <w:szCs w:val="22"/>
        </w:rPr>
        <w:t>4.</w:t>
      </w:r>
      <w:r w:rsidR="004605FA">
        <w:rPr>
          <w:sz w:val="22"/>
          <w:szCs w:val="22"/>
        </w:rPr>
        <w:t xml:space="preserve"> N</w:t>
      </w:r>
      <w:r w:rsidR="004605FA">
        <w:rPr>
          <w:color w:val="000000" w:themeColor="text1"/>
          <w:sz w:val="22"/>
          <w:szCs w:val="22"/>
        </w:rPr>
        <w:t>o</w:t>
      </w:r>
      <w:r w:rsidR="0059367E" w:rsidRPr="00A66B18">
        <w:rPr>
          <w:color w:val="000000" w:themeColor="text1"/>
          <w:sz w:val="22"/>
          <w:szCs w:val="22"/>
        </w:rPr>
        <w:t xml:space="preserve">s documentos enumerados no item </w:t>
      </w:r>
      <w:r w:rsidR="006F506E" w:rsidRPr="00A66B18">
        <w:rPr>
          <w:color w:val="000000" w:themeColor="text1"/>
          <w:sz w:val="22"/>
          <w:szCs w:val="22"/>
        </w:rPr>
        <w:t>5</w:t>
      </w:r>
      <w:r w:rsidR="0059367E" w:rsidRPr="00A66B18">
        <w:rPr>
          <w:color w:val="000000" w:themeColor="text1"/>
          <w:sz w:val="22"/>
          <w:szCs w:val="22"/>
        </w:rPr>
        <w:t xml:space="preserve">.3 </w:t>
      </w:r>
      <w:r w:rsidR="002F7CD8" w:rsidRPr="00A66B18">
        <w:rPr>
          <w:color w:val="000000" w:themeColor="text1"/>
          <w:sz w:val="22"/>
          <w:szCs w:val="22"/>
        </w:rPr>
        <w:t>deverá</w:t>
      </w:r>
      <w:r w:rsidR="0059367E" w:rsidRPr="00A66B18">
        <w:rPr>
          <w:color w:val="000000" w:themeColor="text1"/>
          <w:sz w:val="22"/>
          <w:szCs w:val="22"/>
        </w:rPr>
        <w:t xml:space="preserve"> ser </w:t>
      </w:r>
      <w:r w:rsidR="002F7CD8" w:rsidRPr="00A66B18">
        <w:rPr>
          <w:color w:val="000000" w:themeColor="text1"/>
          <w:sz w:val="22"/>
          <w:szCs w:val="22"/>
        </w:rPr>
        <w:t>entregue juntamente com a ficha de inscrição (ANEXOS I), o Curriculum Vitae (ANEXO V)</w:t>
      </w:r>
      <w:r w:rsidR="0059367E" w:rsidRPr="00A66B18">
        <w:rPr>
          <w:color w:val="000000" w:themeColor="text1"/>
          <w:sz w:val="22"/>
          <w:szCs w:val="22"/>
        </w:rPr>
        <w:t>, a documentação comprobatória da escolaridade exigida para a função/área que concorre (cópia</w:t>
      </w:r>
      <w:r w:rsidR="006441E0" w:rsidRPr="00A66B18">
        <w:rPr>
          <w:color w:val="000000" w:themeColor="text1"/>
          <w:sz w:val="22"/>
          <w:szCs w:val="22"/>
        </w:rPr>
        <w:t xml:space="preserve"> autenticada</w:t>
      </w:r>
      <w:r w:rsidR="0059367E" w:rsidRPr="00A66B18">
        <w:rPr>
          <w:color w:val="000000" w:themeColor="text1"/>
          <w:sz w:val="22"/>
          <w:szCs w:val="22"/>
        </w:rPr>
        <w:t>) e os documentos comprobatórios impressos, constando os pré-requisitos mínimos exigidos para a função, a Declaração de Disponibilidade do Profissional (Anexo II), bem como os documentos comprobatórios dos títulos a serem analisados em momento oportuno</w:t>
      </w:r>
      <w:r w:rsidR="00177ECA" w:rsidRPr="00A66B18">
        <w:rPr>
          <w:color w:val="000000" w:themeColor="text1"/>
          <w:sz w:val="22"/>
          <w:szCs w:val="22"/>
        </w:rPr>
        <w:t xml:space="preserve"> (analisar item 6.7)</w:t>
      </w:r>
      <w:r w:rsidR="0059367E" w:rsidRPr="00A66B18">
        <w:rPr>
          <w:color w:val="000000" w:themeColor="text1"/>
          <w:sz w:val="22"/>
          <w:szCs w:val="22"/>
        </w:rPr>
        <w:t xml:space="preserve"> e comprovação de registro no Conselho competente da categoria profissional</w:t>
      </w:r>
      <w:r w:rsidR="00FF5D68">
        <w:rPr>
          <w:color w:val="000000" w:themeColor="text1"/>
          <w:sz w:val="22"/>
          <w:szCs w:val="22"/>
        </w:rPr>
        <w:t xml:space="preserve">. </w:t>
      </w:r>
    </w:p>
    <w:p w:rsidR="003B33DB" w:rsidRPr="00A66B18" w:rsidRDefault="003B33DB" w:rsidP="006252B1">
      <w:pPr>
        <w:pStyle w:val="NormalWeb"/>
        <w:tabs>
          <w:tab w:val="left" w:pos="426"/>
        </w:tabs>
        <w:spacing w:before="120" w:beforeAutospacing="0" w:after="120" w:afterAutospacing="0"/>
        <w:jc w:val="both"/>
        <w:rPr>
          <w:sz w:val="22"/>
          <w:szCs w:val="22"/>
        </w:rPr>
      </w:pPr>
      <w:r w:rsidRPr="00A66B18">
        <w:rPr>
          <w:sz w:val="22"/>
          <w:szCs w:val="22"/>
        </w:rPr>
        <w:lastRenderedPageBreak/>
        <w:t>5</w:t>
      </w:r>
      <w:r w:rsidR="0059367E" w:rsidRPr="00A66B18">
        <w:rPr>
          <w:sz w:val="22"/>
          <w:szCs w:val="22"/>
        </w:rPr>
        <w:t xml:space="preserve">.5. </w:t>
      </w:r>
      <w:r w:rsidR="0059367E" w:rsidRPr="00A66B18">
        <w:rPr>
          <w:color w:val="000000" w:themeColor="text1"/>
          <w:sz w:val="22"/>
          <w:szCs w:val="22"/>
        </w:rPr>
        <w:t xml:space="preserve">Todos os documentos deverão ser entregues em envelope indicando no seu exterior: </w:t>
      </w:r>
      <w:r w:rsidR="006441E0" w:rsidRPr="00A66B18">
        <w:rPr>
          <w:color w:val="000000" w:themeColor="text1"/>
          <w:sz w:val="22"/>
          <w:szCs w:val="22"/>
        </w:rPr>
        <w:t>“</w:t>
      </w:r>
      <w:r w:rsidR="0059367E" w:rsidRPr="00A66B18">
        <w:rPr>
          <w:color w:val="000000" w:themeColor="text1"/>
          <w:sz w:val="22"/>
          <w:szCs w:val="22"/>
        </w:rPr>
        <w:t xml:space="preserve">Seleção Pública Simplificada, </w:t>
      </w:r>
      <w:r w:rsidR="00FF5D68">
        <w:rPr>
          <w:color w:val="000000" w:themeColor="text1"/>
          <w:sz w:val="22"/>
          <w:szCs w:val="22"/>
        </w:rPr>
        <w:t>Fundo de Previdência de Arcoverde</w:t>
      </w:r>
      <w:r w:rsidR="006441E0" w:rsidRPr="00A66B18">
        <w:rPr>
          <w:color w:val="000000" w:themeColor="text1"/>
          <w:sz w:val="22"/>
          <w:szCs w:val="22"/>
        </w:rPr>
        <w:t>”</w:t>
      </w:r>
      <w:r w:rsidR="0059367E" w:rsidRPr="00A66B18">
        <w:rPr>
          <w:color w:val="000000" w:themeColor="text1"/>
          <w:sz w:val="22"/>
          <w:szCs w:val="22"/>
        </w:rPr>
        <w:t xml:space="preserve"> e a função pleiteada, sendo esses conferidos no ato de inscrição</w:t>
      </w:r>
      <w:r w:rsidR="006441E0" w:rsidRPr="00A66B18">
        <w:rPr>
          <w:color w:val="000000" w:themeColor="text1"/>
          <w:sz w:val="22"/>
          <w:szCs w:val="22"/>
        </w:rPr>
        <w:t xml:space="preserve"> por servidor d</w:t>
      </w:r>
      <w:r w:rsidR="00FF5D68">
        <w:rPr>
          <w:color w:val="000000" w:themeColor="text1"/>
          <w:sz w:val="22"/>
          <w:szCs w:val="22"/>
        </w:rPr>
        <w:t>o</w:t>
      </w:r>
      <w:r w:rsidR="005A777A">
        <w:rPr>
          <w:color w:val="000000" w:themeColor="text1"/>
          <w:sz w:val="22"/>
          <w:szCs w:val="22"/>
        </w:rPr>
        <w:t xml:space="preserve"> FUN</w:t>
      </w:r>
      <w:r w:rsidR="00FF5D68">
        <w:rPr>
          <w:color w:val="000000" w:themeColor="text1"/>
          <w:sz w:val="22"/>
          <w:szCs w:val="22"/>
        </w:rPr>
        <w:t>PREMARC</w:t>
      </w:r>
      <w:r w:rsidR="0059367E" w:rsidRPr="00A66B18">
        <w:rPr>
          <w:color w:val="000000" w:themeColor="text1"/>
          <w:sz w:val="22"/>
          <w:szCs w:val="22"/>
        </w:rPr>
        <w:t xml:space="preserve"> e reinseridos no envelope, o qual será lacrado na presença do candidato (a), que irá assinar documento de conhecimento e concordância com o procedimento</w:t>
      </w:r>
      <w:r w:rsidRPr="00A66B18">
        <w:rPr>
          <w:sz w:val="22"/>
          <w:szCs w:val="22"/>
        </w:rPr>
        <w:t xml:space="preserve">. </w:t>
      </w:r>
    </w:p>
    <w:p w:rsidR="003B33DB" w:rsidRPr="00A66B18" w:rsidRDefault="003B33DB" w:rsidP="006252B1">
      <w:pPr>
        <w:pStyle w:val="NormalWeb"/>
        <w:spacing w:before="120" w:beforeAutospacing="0" w:after="120" w:afterAutospacing="0"/>
        <w:jc w:val="both"/>
        <w:rPr>
          <w:sz w:val="22"/>
          <w:szCs w:val="22"/>
        </w:rPr>
      </w:pPr>
      <w:r w:rsidRPr="00A66B18">
        <w:rPr>
          <w:sz w:val="22"/>
          <w:szCs w:val="22"/>
        </w:rPr>
        <w:t>5.</w:t>
      </w:r>
      <w:r w:rsidR="0059367E" w:rsidRPr="00A66B18">
        <w:rPr>
          <w:sz w:val="22"/>
          <w:szCs w:val="22"/>
        </w:rPr>
        <w:t>6.</w:t>
      </w:r>
      <w:r w:rsidR="0059367E" w:rsidRPr="00A66B18">
        <w:rPr>
          <w:color w:val="000000" w:themeColor="text1"/>
          <w:sz w:val="22"/>
          <w:szCs w:val="22"/>
        </w:rPr>
        <w:t>A ausência de cumprimento dos requisitos do item anterior acarreta a desconsideração da inscrição e a sua imediata exclusão do certame público</w:t>
      </w:r>
      <w:r w:rsidRPr="00A66B18">
        <w:rPr>
          <w:sz w:val="22"/>
          <w:szCs w:val="22"/>
        </w:rPr>
        <w:t xml:space="preserve">. </w:t>
      </w:r>
    </w:p>
    <w:p w:rsidR="006F506E" w:rsidRPr="00A66B18" w:rsidRDefault="0059367E" w:rsidP="006252B1">
      <w:pPr>
        <w:autoSpaceDE w:val="0"/>
        <w:autoSpaceDN w:val="0"/>
        <w:adjustRightInd w:val="0"/>
        <w:spacing w:before="120" w:after="120"/>
        <w:jc w:val="both"/>
        <w:rPr>
          <w:color w:val="000000" w:themeColor="text1"/>
          <w:sz w:val="22"/>
          <w:szCs w:val="22"/>
        </w:rPr>
      </w:pPr>
      <w:r w:rsidRPr="00A66B18">
        <w:rPr>
          <w:color w:val="000000" w:themeColor="text1"/>
          <w:sz w:val="22"/>
          <w:szCs w:val="22"/>
        </w:rPr>
        <w:t>5.</w:t>
      </w:r>
      <w:r w:rsidR="006F506E" w:rsidRPr="00A66B18">
        <w:rPr>
          <w:color w:val="000000" w:themeColor="text1"/>
          <w:sz w:val="22"/>
          <w:szCs w:val="22"/>
        </w:rPr>
        <w:t>7</w:t>
      </w:r>
      <w:r w:rsidRPr="00A66B18">
        <w:rPr>
          <w:color w:val="000000" w:themeColor="text1"/>
          <w:sz w:val="22"/>
          <w:szCs w:val="22"/>
        </w:rPr>
        <w:t>. O não atendimento às regras do Edital acarreta o indeferimento das inscrições.</w:t>
      </w:r>
    </w:p>
    <w:p w:rsidR="006F506E" w:rsidRPr="00A66B18" w:rsidRDefault="006F506E" w:rsidP="006252B1">
      <w:pPr>
        <w:autoSpaceDE w:val="0"/>
        <w:autoSpaceDN w:val="0"/>
        <w:adjustRightInd w:val="0"/>
        <w:spacing w:before="120" w:after="120"/>
        <w:jc w:val="both"/>
        <w:rPr>
          <w:sz w:val="22"/>
          <w:szCs w:val="22"/>
        </w:rPr>
      </w:pPr>
      <w:r w:rsidRPr="00A66B18">
        <w:rPr>
          <w:sz w:val="22"/>
          <w:szCs w:val="22"/>
        </w:rPr>
        <w:t xml:space="preserve">5.8. As inscrições por meio dos correios podem ser realizadas desde que cumpridas todas as regras do edital, e que a correspondência encaminhada seja recebida no endereço indicado até o último dia do prazo para inscrições. </w:t>
      </w:r>
    </w:p>
    <w:p w:rsidR="006F506E" w:rsidRPr="00A66B18" w:rsidRDefault="006F506E" w:rsidP="006252B1">
      <w:pPr>
        <w:autoSpaceDE w:val="0"/>
        <w:autoSpaceDN w:val="0"/>
        <w:adjustRightInd w:val="0"/>
        <w:spacing w:before="120" w:after="120"/>
        <w:jc w:val="both"/>
        <w:rPr>
          <w:sz w:val="22"/>
          <w:szCs w:val="22"/>
        </w:rPr>
      </w:pPr>
      <w:r w:rsidRPr="00A66B18">
        <w:rPr>
          <w:sz w:val="22"/>
          <w:szCs w:val="22"/>
        </w:rPr>
        <w:t>5.8.1. Serão desconsideradas as inscrições de correspondência recebidas depois do último dia</w:t>
      </w:r>
      <w:r w:rsidR="00177ECA" w:rsidRPr="00A66B18">
        <w:rPr>
          <w:sz w:val="22"/>
          <w:szCs w:val="22"/>
        </w:rPr>
        <w:t xml:space="preserve"> previsto neste instrumento</w:t>
      </w:r>
      <w:r w:rsidRPr="00A66B18">
        <w:rPr>
          <w:sz w:val="22"/>
          <w:szCs w:val="22"/>
        </w:rPr>
        <w:t xml:space="preserve">. </w:t>
      </w:r>
    </w:p>
    <w:p w:rsidR="006F506E" w:rsidRPr="00A66B18" w:rsidRDefault="006F506E" w:rsidP="006252B1">
      <w:pPr>
        <w:autoSpaceDE w:val="0"/>
        <w:autoSpaceDN w:val="0"/>
        <w:adjustRightInd w:val="0"/>
        <w:spacing w:before="120" w:after="120"/>
        <w:jc w:val="both"/>
        <w:rPr>
          <w:sz w:val="22"/>
          <w:szCs w:val="22"/>
        </w:rPr>
      </w:pPr>
      <w:r w:rsidRPr="00A66B18">
        <w:rPr>
          <w:sz w:val="22"/>
          <w:szCs w:val="22"/>
        </w:rPr>
        <w:t xml:space="preserve">5.8.2. As correspondências com as fichas de inscrições e demais documentos exigidos deverão ser devidamente preenchidos a mão e serem encaminhados em envelope lacrado, com a especificação “Seleção Pública Simplificada – </w:t>
      </w:r>
      <w:r w:rsidR="00FF5D68">
        <w:rPr>
          <w:sz w:val="22"/>
          <w:szCs w:val="22"/>
        </w:rPr>
        <w:t>Fundo de Previdência do Município de Arcoverde</w:t>
      </w:r>
      <w:r w:rsidRPr="00A66B18">
        <w:rPr>
          <w:sz w:val="22"/>
          <w:szCs w:val="22"/>
        </w:rPr>
        <w:t xml:space="preserve">” para o endereço: </w:t>
      </w:r>
      <w:r w:rsidR="00BD1162">
        <w:rPr>
          <w:sz w:val="22"/>
          <w:szCs w:val="22"/>
        </w:rPr>
        <w:t xml:space="preserve">Rua </w:t>
      </w:r>
      <w:r w:rsidR="00BD1162" w:rsidRPr="00BD1162">
        <w:rPr>
          <w:sz w:val="22"/>
          <w:szCs w:val="22"/>
        </w:rPr>
        <w:t>Prudente de Morais, 49 - Centro, Arcoverde - PE, 56506-500</w:t>
      </w:r>
      <w:r w:rsidRPr="00A66B18">
        <w:rPr>
          <w:sz w:val="22"/>
          <w:szCs w:val="22"/>
        </w:rPr>
        <w:t xml:space="preserve">, por meio de AR – Aviso de Recebimento, sob pena de ser desconsiderada a inscrição. </w:t>
      </w:r>
    </w:p>
    <w:p w:rsidR="00177ECA" w:rsidRPr="00A66B18" w:rsidRDefault="006F506E" w:rsidP="006252B1">
      <w:pPr>
        <w:autoSpaceDE w:val="0"/>
        <w:autoSpaceDN w:val="0"/>
        <w:adjustRightInd w:val="0"/>
        <w:spacing w:before="120" w:after="120"/>
        <w:jc w:val="both"/>
        <w:rPr>
          <w:sz w:val="22"/>
          <w:szCs w:val="22"/>
        </w:rPr>
      </w:pPr>
      <w:r w:rsidRPr="00A66B18">
        <w:rPr>
          <w:sz w:val="22"/>
          <w:szCs w:val="22"/>
        </w:rPr>
        <w:t>5.8.3</w:t>
      </w:r>
      <w:r w:rsidR="0022529A">
        <w:rPr>
          <w:sz w:val="22"/>
          <w:szCs w:val="22"/>
        </w:rPr>
        <w:t>.</w:t>
      </w:r>
      <w:r w:rsidRPr="00A66B18">
        <w:rPr>
          <w:sz w:val="22"/>
          <w:szCs w:val="22"/>
        </w:rPr>
        <w:t xml:space="preserve"> O não atendimento as regras do Edital acarretam o indeferimento das inscrições realizadas</w:t>
      </w:r>
      <w:r w:rsidR="00177ECA" w:rsidRPr="00A66B18">
        <w:rPr>
          <w:sz w:val="22"/>
          <w:szCs w:val="22"/>
        </w:rPr>
        <w:t xml:space="preserve"> pelo Correio</w:t>
      </w:r>
      <w:r w:rsidRPr="00A66B18">
        <w:rPr>
          <w:sz w:val="22"/>
          <w:szCs w:val="22"/>
        </w:rPr>
        <w:t>.</w:t>
      </w:r>
    </w:p>
    <w:p w:rsidR="0059367E" w:rsidRPr="00A66B18" w:rsidRDefault="0059367E" w:rsidP="006252B1">
      <w:pPr>
        <w:autoSpaceDE w:val="0"/>
        <w:autoSpaceDN w:val="0"/>
        <w:adjustRightInd w:val="0"/>
        <w:spacing w:before="120" w:after="120"/>
        <w:jc w:val="both"/>
        <w:rPr>
          <w:color w:val="000000" w:themeColor="text1"/>
          <w:sz w:val="22"/>
          <w:szCs w:val="22"/>
        </w:rPr>
      </w:pPr>
      <w:r w:rsidRPr="00A66B18">
        <w:rPr>
          <w:color w:val="000000" w:themeColor="text1"/>
          <w:sz w:val="22"/>
          <w:szCs w:val="22"/>
        </w:rPr>
        <w:t>5.</w:t>
      </w:r>
      <w:r w:rsidR="00177ECA" w:rsidRPr="00A66B18">
        <w:rPr>
          <w:color w:val="000000" w:themeColor="text1"/>
          <w:sz w:val="22"/>
          <w:szCs w:val="22"/>
        </w:rPr>
        <w:t>9</w:t>
      </w:r>
      <w:r w:rsidRPr="00A66B18">
        <w:rPr>
          <w:color w:val="000000" w:themeColor="text1"/>
          <w:sz w:val="22"/>
          <w:szCs w:val="22"/>
        </w:rPr>
        <w:t xml:space="preserve">. A equipe responsável pela Seleção não se responsabilizará por inscrições recebidas com eventuais erros de preenchimento da ficha de inscrição, ficando vedada a alteração posterior da função para qual deseja concorrer. </w:t>
      </w:r>
    </w:p>
    <w:p w:rsidR="0059367E" w:rsidRPr="00A66B18" w:rsidRDefault="0059367E" w:rsidP="006252B1">
      <w:pPr>
        <w:autoSpaceDE w:val="0"/>
        <w:autoSpaceDN w:val="0"/>
        <w:adjustRightInd w:val="0"/>
        <w:spacing w:before="120" w:after="120"/>
        <w:jc w:val="both"/>
        <w:rPr>
          <w:color w:val="000000" w:themeColor="text1"/>
          <w:sz w:val="22"/>
          <w:szCs w:val="22"/>
        </w:rPr>
      </w:pPr>
      <w:r w:rsidRPr="00A66B18">
        <w:rPr>
          <w:color w:val="000000" w:themeColor="text1"/>
          <w:sz w:val="22"/>
          <w:szCs w:val="22"/>
        </w:rPr>
        <w:t>5.</w:t>
      </w:r>
      <w:r w:rsidR="00177ECA" w:rsidRPr="00A66B18">
        <w:rPr>
          <w:color w:val="000000" w:themeColor="text1"/>
          <w:sz w:val="22"/>
          <w:szCs w:val="22"/>
        </w:rPr>
        <w:t>10</w:t>
      </w:r>
      <w:r w:rsidRPr="00A66B18">
        <w:rPr>
          <w:color w:val="000000" w:themeColor="text1"/>
          <w:sz w:val="22"/>
          <w:szCs w:val="22"/>
        </w:rPr>
        <w:t xml:space="preserve">. </w:t>
      </w:r>
      <w:r w:rsidR="00DD11A3" w:rsidRPr="00A66B18">
        <w:rPr>
          <w:color w:val="000000"/>
          <w:sz w:val="22"/>
          <w:szCs w:val="22"/>
        </w:rPr>
        <w:t>É vedada a participação do profissional simultaneamente em mais de uma função</w:t>
      </w:r>
      <w:r w:rsidRPr="00A66B18">
        <w:rPr>
          <w:color w:val="000000" w:themeColor="text1"/>
          <w:sz w:val="22"/>
          <w:szCs w:val="22"/>
        </w:rPr>
        <w:t>.</w:t>
      </w:r>
    </w:p>
    <w:p w:rsidR="0059367E" w:rsidRPr="00A66B18" w:rsidRDefault="00177ECA" w:rsidP="006252B1">
      <w:pPr>
        <w:autoSpaceDE w:val="0"/>
        <w:autoSpaceDN w:val="0"/>
        <w:adjustRightInd w:val="0"/>
        <w:spacing w:before="120" w:after="120"/>
        <w:jc w:val="both"/>
        <w:rPr>
          <w:sz w:val="22"/>
          <w:szCs w:val="22"/>
        </w:rPr>
      </w:pPr>
      <w:r w:rsidRPr="00A66B18">
        <w:rPr>
          <w:color w:val="000000" w:themeColor="text1"/>
          <w:sz w:val="22"/>
          <w:szCs w:val="22"/>
        </w:rPr>
        <w:t>5.</w:t>
      </w:r>
      <w:r w:rsidRPr="00A66B18">
        <w:rPr>
          <w:sz w:val="22"/>
          <w:szCs w:val="22"/>
        </w:rPr>
        <w:t>11</w:t>
      </w:r>
      <w:r w:rsidR="0022529A">
        <w:rPr>
          <w:sz w:val="22"/>
          <w:szCs w:val="22"/>
        </w:rPr>
        <w:t>.</w:t>
      </w:r>
      <w:r w:rsidR="0059367E" w:rsidRPr="00A66B18">
        <w:rPr>
          <w:sz w:val="22"/>
          <w:szCs w:val="22"/>
        </w:rPr>
        <w:t xml:space="preserve"> As inscrições serão gratuitas.</w:t>
      </w:r>
    </w:p>
    <w:p w:rsidR="006441E0" w:rsidRPr="00A66B18" w:rsidRDefault="006441E0" w:rsidP="006252B1">
      <w:pPr>
        <w:autoSpaceDE w:val="0"/>
        <w:autoSpaceDN w:val="0"/>
        <w:adjustRightInd w:val="0"/>
        <w:spacing w:before="120" w:after="120"/>
        <w:jc w:val="both"/>
        <w:rPr>
          <w:sz w:val="22"/>
          <w:szCs w:val="22"/>
        </w:rPr>
      </w:pPr>
      <w:r w:rsidRPr="00A66B18">
        <w:rPr>
          <w:sz w:val="22"/>
          <w:szCs w:val="22"/>
        </w:rPr>
        <w:t xml:space="preserve">5.12. Nos termos da Lei Federal n.º 13.726/2018, o servidor público Municipal responsável pela inscrição do candidato deverá dispensar cópias de documentos autenticados em cartórios, pois, com esteio no art. 3º, II, da referida Lei, cabe ao servidor, mediante a comparação entre o original e a cópia, atestar a autenticidade. </w:t>
      </w:r>
    </w:p>
    <w:p w:rsidR="000B6290" w:rsidRPr="00A66B18" w:rsidRDefault="000B6290" w:rsidP="006252B1">
      <w:pPr>
        <w:autoSpaceDE w:val="0"/>
        <w:autoSpaceDN w:val="0"/>
        <w:adjustRightInd w:val="0"/>
        <w:spacing w:before="120" w:after="120"/>
        <w:jc w:val="both"/>
        <w:rPr>
          <w:sz w:val="22"/>
          <w:szCs w:val="22"/>
        </w:rPr>
      </w:pPr>
      <w:r w:rsidRPr="00A66B18">
        <w:rPr>
          <w:sz w:val="22"/>
          <w:szCs w:val="22"/>
        </w:rPr>
        <w:t xml:space="preserve">5.13. O disposto no item anterior não se aplica as inscrições realizadas pelos correios, ante a impossibilidade de conferência presencial de documentos originais e cópias.  </w:t>
      </w:r>
    </w:p>
    <w:p w:rsidR="0059367E" w:rsidRPr="00A66B18" w:rsidRDefault="0059367E" w:rsidP="006252B1">
      <w:pPr>
        <w:pStyle w:val="Default"/>
        <w:spacing w:before="120" w:after="120"/>
        <w:ind w:left="720" w:hanging="720"/>
        <w:jc w:val="both"/>
        <w:rPr>
          <w:b/>
          <w:bCs/>
          <w:color w:val="000000" w:themeColor="text1"/>
          <w:sz w:val="22"/>
          <w:szCs w:val="22"/>
        </w:rPr>
      </w:pPr>
    </w:p>
    <w:p w:rsidR="0059367E" w:rsidRPr="00A66B18" w:rsidRDefault="0059367E" w:rsidP="006252B1">
      <w:pPr>
        <w:pStyle w:val="Default"/>
        <w:spacing w:before="120" w:after="120"/>
        <w:ind w:left="720" w:hanging="720"/>
        <w:jc w:val="both"/>
        <w:rPr>
          <w:b/>
          <w:bCs/>
          <w:color w:val="000000" w:themeColor="text1"/>
          <w:sz w:val="22"/>
          <w:szCs w:val="22"/>
        </w:rPr>
      </w:pPr>
      <w:r w:rsidRPr="00A66B18">
        <w:rPr>
          <w:b/>
          <w:bCs/>
          <w:color w:val="000000" w:themeColor="text1"/>
          <w:sz w:val="22"/>
          <w:szCs w:val="22"/>
        </w:rPr>
        <w:t xml:space="preserve">6. DA SELEÇÃO </w:t>
      </w:r>
    </w:p>
    <w:p w:rsidR="0059367E" w:rsidRPr="00A66B18" w:rsidRDefault="0059367E" w:rsidP="006252B1">
      <w:pPr>
        <w:pStyle w:val="Default"/>
        <w:spacing w:before="120" w:after="120"/>
        <w:jc w:val="both"/>
        <w:rPr>
          <w:color w:val="000000" w:themeColor="text1"/>
          <w:sz w:val="22"/>
          <w:szCs w:val="22"/>
        </w:rPr>
      </w:pPr>
      <w:r w:rsidRPr="00A66B18">
        <w:rPr>
          <w:color w:val="000000" w:themeColor="text1"/>
          <w:sz w:val="22"/>
          <w:szCs w:val="22"/>
        </w:rPr>
        <w:t xml:space="preserve">6.1. A presente seleção será realizada por meio de prova escrita de caráter eliminatório e prova de títulos, somente classificatória. </w:t>
      </w:r>
    </w:p>
    <w:p w:rsidR="00E4569E" w:rsidRPr="00A66B18" w:rsidRDefault="00E4569E" w:rsidP="006252B1">
      <w:pPr>
        <w:pStyle w:val="Default"/>
        <w:spacing w:before="120" w:after="120"/>
        <w:jc w:val="both"/>
        <w:rPr>
          <w:sz w:val="22"/>
          <w:szCs w:val="22"/>
        </w:rPr>
      </w:pPr>
      <w:r w:rsidRPr="00A66B18">
        <w:rPr>
          <w:color w:val="000000" w:themeColor="text1"/>
          <w:sz w:val="22"/>
          <w:szCs w:val="22"/>
        </w:rPr>
        <w:t xml:space="preserve">6.2. </w:t>
      </w:r>
      <w:r w:rsidRPr="00A66B18">
        <w:rPr>
          <w:sz w:val="22"/>
          <w:szCs w:val="22"/>
        </w:rPr>
        <w:t xml:space="preserve">A primeira fase (prova escrita) terá peso 7,0 e, a segunda fase (prova de títulos) peso 3,0. </w:t>
      </w:r>
    </w:p>
    <w:p w:rsidR="00E4569E" w:rsidRPr="00A66B18" w:rsidRDefault="00E4569E" w:rsidP="006252B1">
      <w:pPr>
        <w:pStyle w:val="Default"/>
        <w:spacing w:before="120" w:after="120"/>
        <w:jc w:val="both"/>
        <w:rPr>
          <w:sz w:val="22"/>
          <w:szCs w:val="22"/>
        </w:rPr>
      </w:pPr>
      <w:r w:rsidRPr="00A66B18">
        <w:rPr>
          <w:sz w:val="22"/>
          <w:szCs w:val="22"/>
        </w:rPr>
        <w:t xml:space="preserve">6.3. A </w:t>
      </w:r>
      <w:r w:rsidR="0052212C" w:rsidRPr="00A66B18">
        <w:rPr>
          <w:sz w:val="22"/>
          <w:szCs w:val="22"/>
        </w:rPr>
        <w:t xml:space="preserve">prova escrita será composta por uma redação e uma questão dissertativa com tema específico. </w:t>
      </w:r>
    </w:p>
    <w:p w:rsidR="00E4569E" w:rsidRPr="00A66B18" w:rsidRDefault="00E4569E" w:rsidP="006252B1">
      <w:pPr>
        <w:pStyle w:val="Default"/>
        <w:spacing w:before="120" w:after="120"/>
        <w:jc w:val="both"/>
        <w:rPr>
          <w:sz w:val="22"/>
          <w:szCs w:val="22"/>
        </w:rPr>
      </w:pPr>
      <w:r w:rsidRPr="00A66B18">
        <w:rPr>
          <w:sz w:val="22"/>
          <w:szCs w:val="22"/>
        </w:rPr>
        <w:t>6.3.1. A prova escrita abordará os assun</w:t>
      </w:r>
      <w:r w:rsidR="008A16A6" w:rsidRPr="00A66B18">
        <w:rPr>
          <w:sz w:val="22"/>
          <w:szCs w:val="22"/>
        </w:rPr>
        <w:t>tos previstos no anexo IV</w:t>
      </w:r>
      <w:r w:rsidRPr="00A66B18">
        <w:rPr>
          <w:sz w:val="22"/>
          <w:szCs w:val="22"/>
        </w:rPr>
        <w:t xml:space="preserve">. </w:t>
      </w:r>
    </w:p>
    <w:p w:rsidR="00E4569E" w:rsidRPr="00A66B18" w:rsidRDefault="00E4569E" w:rsidP="006252B1">
      <w:pPr>
        <w:pStyle w:val="Default"/>
        <w:spacing w:before="120" w:after="120"/>
        <w:jc w:val="both"/>
        <w:rPr>
          <w:sz w:val="22"/>
          <w:szCs w:val="22"/>
        </w:rPr>
      </w:pPr>
      <w:r w:rsidRPr="00A66B18">
        <w:rPr>
          <w:sz w:val="22"/>
          <w:szCs w:val="22"/>
        </w:rPr>
        <w:t xml:space="preserve">6.3.2. O ponto de corte da prova escrita será </w:t>
      </w:r>
      <w:r w:rsidR="000B6290" w:rsidRPr="00A66B18">
        <w:rPr>
          <w:sz w:val="22"/>
          <w:szCs w:val="22"/>
        </w:rPr>
        <w:t>4</w:t>
      </w:r>
      <w:r w:rsidRPr="00A66B18">
        <w:rPr>
          <w:sz w:val="22"/>
          <w:szCs w:val="22"/>
        </w:rPr>
        <w:t xml:space="preserve">,0. </w:t>
      </w:r>
    </w:p>
    <w:p w:rsidR="00E4569E" w:rsidRPr="00A66B18" w:rsidRDefault="00E4569E" w:rsidP="006252B1">
      <w:pPr>
        <w:pStyle w:val="Default"/>
        <w:spacing w:before="120" w:after="120"/>
        <w:jc w:val="both"/>
        <w:rPr>
          <w:sz w:val="22"/>
          <w:szCs w:val="22"/>
        </w:rPr>
      </w:pPr>
      <w:r w:rsidRPr="00A66B18">
        <w:rPr>
          <w:sz w:val="22"/>
          <w:szCs w:val="22"/>
        </w:rPr>
        <w:t xml:space="preserve">6.3.3. Para cada função serão cobrados os conhecimentos específicos da profissão, </w:t>
      </w:r>
      <w:r w:rsidR="000B6290" w:rsidRPr="00A66B18">
        <w:rPr>
          <w:sz w:val="22"/>
          <w:szCs w:val="22"/>
        </w:rPr>
        <w:t>com ênfase nas temáticas sobre</w:t>
      </w:r>
      <w:r w:rsidR="005E7E0A">
        <w:rPr>
          <w:sz w:val="22"/>
          <w:szCs w:val="22"/>
        </w:rPr>
        <w:t xml:space="preserve"> </w:t>
      </w:r>
      <w:r w:rsidR="00F36888">
        <w:rPr>
          <w:sz w:val="22"/>
          <w:szCs w:val="22"/>
        </w:rPr>
        <w:t>perícia</w:t>
      </w:r>
      <w:r w:rsidRPr="00A66B18">
        <w:rPr>
          <w:sz w:val="22"/>
          <w:szCs w:val="22"/>
        </w:rPr>
        <w:t>.</w:t>
      </w:r>
    </w:p>
    <w:p w:rsidR="00E4569E" w:rsidRPr="00A66B18" w:rsidRDefault="0052212C" w:rsidP="006252B1">
      <w:pPr>
        <w:pStyle w:val="Default"/>
        <w:spacing w:before="120" w:after="120"/>
        <w:jc w:val="both"/>
        <w:rPr>
          <w:sz w:val="22"/>
          <w:szCs w:val="22"/>
        </w:rPr>
      </w:pPr>
      <w:r w:rsidRPr="00A66B18">
        <w:rPr>
          <w:sz w:val="22"/>
          <w:szCs w:val="22"/>
        </w:rPr>
        <w:t>6.3.4</w:t>
      </w:r>
      <w:r w:rsidR="00E4569E" w:rsidRPr="00A66B18">
        <w:rPr>
          <w:sz w:val="22"/>
          <w:szCs w:val="22"/>
        </w:rPr>
        <w:t xml:space="preserve">. A prova escrita deverá ser resolvida com caneta esferográfica preta ou azul. </w:t>
      </w:r>
    </w:p>
    <w:p w:rsidR="00E4569E" w:rsidRPr="00A66B18" w:rsidRDefault="0052212C" w:rsidP="006252B1">
      <w:pPr>
        <w:pStyle w:val="Default"/>
        <w:spacing w:before="120" w:after="120"/>
        <w:jc w:val="both"/>
        <w:rPr>
          <w:sz w:val="22"/>
          <w:szCs w:val="22"/>
        </w:rPr>
      </w:pPr>
      <w:r w:rsidRPr="00A66B18">
        <w:rPr>
          <w:sz w:val="22"/>
          <w:szCs w:val="22"/>
        </w:rPr>
        <w:lastRenderedPageBreak/>
        <w:t>6.3.5</w:t>
      </w:r>
      <w:r w:rsidR="00E4569E" w:rsidRPr="00A66B18">
        <w:rPr>
          <w:sz w:val="22"/>
          <w:szCs w:val="22"/>
        </w:rPr>
        <w:t>. As questões rasuradas serão anuladas, com a consequente perda dos pontos da questão.</w:t>
      </w:r>
    </w:p>
    <w:p w:rsidR="00001E9C" w:rsidRPr="00A66B18" w:rsidRDefault="0052212C" w:rsidP="006252B1">
      <w:pPr>
        <w:pStyle w:val="Default"/>
        <w:spacing w:before="120" w:after="120"/>
        <w:jc w:val="both"/>
        <w:rPr>
          <w:sz w:val="22"/>
          <w:szCs w:val="22"/>
        </w:rPr>
      </w:pPr>
      <w:r w:rsidRPr="00A66B18">
        <w:rPr>
          <w:sz w:val="22"/>
          <w:szCs w:val="22"/>
        </w:rPr>
        <w:t>6.3.6</w:t>
      </w:r>
      <w:r w:rsidR="00E4569E" w:rsidRPr="00A66B18">
        <w:rPr>
          <w:sz w:val="22"/>
          <w:szCs w:val="22"/>
        </w:rPr>
        <w:t xml:space="preserve">. </w:t>
      </w:r>
      <w:r w:rsidR="00001E9C" w:rsidRPr="00A66B18">
        <w:rPr>
          <w:sz w:val="22"/>
          <w:szCs w:val="22"/>
        </w:rPr>
        <w:t>O candidato deverá, obrigatoriamente, redigir, redação com no máximo 20 (vinte) linhas, respeitando as margens, com caneta esferográfica preta ou azul, sob pena de arcar com os prejuízos decorrentes de desconsideração dos textos além dos limites estabelecidos. Em caso de rasura ou inserção de elementos que possam identificar a pessoa do candidato na folha-resposta, a ele (candidato) será atribuída a nota 0,0 (zero), para questão equivalente.</w:t>
      </w:r>
    </w:p>
    <w:p w:rsidR="00001E9C" w:rsidRPr="00A66B18" w:rsidRDefault="0052212C" w:rsidP="006252B1">
      <w:pPr>
        <w:pStyle w:val="Default"/>
        <w:spacing w:before="120" w:after="120"/>
        <w:jc w:val="both"/>
        <w:rPr>
          <w:sz w:val="22"/>
          <w:szCs w:val="22"/>
        </w:rPr>
      </w:pPr>
      <w:r w:rsidRPr="00A66B18">
        <w:rPr>
          <w:sz w:val="22"/>
          <w:szCs w:val="22"/>
        </w:rPr>
        <w:t>6.3.7</w:t>
      </w:r>
      <w:r w:rsidR="00001E9C" w:rsidRPr="00A66B18">
        <w:rPr>
          <w:sz w:val="22"/>
          <w:szCs w:val="22"/>
        </w:rPr>
        <w:t xml:space="preserve">. </w:t>
      </w:r>
      <w:r w:rsidR="00E4569E" w:rsidRPr="00A66B18">
        <w:rPr>
          <w:sz w:val="22"/>
          <w:szCs w:val="22"/>
        </w:rPr>
        <w:t>Na redação é possível desconsiderar palavras escrita com erros, desde que sejam grifadas e postas entre parênteses, não atrapalhando o desenvolvimento do tema.</w:t>
      </w:r>
      <w:r w:rsidR="00001E9C" w:rsidRPr="00A66B18">
        <w:rPr>
          <w:sz w:val="22"/>
          <w:szCs w:val="22"/>
        </w:rPr>
        <w:t xml:space="preserve"> Ex.: </w:t>
      </w:r>
      <w:proofErr w:type="gramStart"/>
      <w:r w:rsidR="00001E9C" w:rsidRPr="00A66B18">
        <w:rPr>
          <w:sz w:val="22"/>
          <w:szCs w:val="22"/>
        </w:rPr>
        <w:t>“</w:t>
      </w:r>
      <w:r w:rsidR="00001E9C" w:rsidRPr="00A66B18">
        <w:rPr>
          <w:i/>
          <w:sz w:val="22"/>
          <w:szCs w:val="22"/>
        </w:rPr>
        <w:t>...</w:t>
      </w:r>
      <w:proofErr w:type="gramEnd"/>
      <w:r w:rsidR="00001E9C" w:rsidRPr="00A66B18">
        <w:rPr>
          <w:i/>
          <w:sz w:val="22"/>
          <w:szCs w:val="22"/>
        </w:rPr>
        <w:t>(</w:t>
      </w:r>
      <w:r w:rsidR="00001E9C" w:rsidRPr="00A66B18">
        <w:rPr>
          <w:i/>
          <w:strike/>
          <w:sz w:val="22"/>
          <w:szCs w:val="22"/>
        </w:rPr>
        <w:t>palavra errada)</w:t>
      </w:r>
      <w:r w:rsidR="00001E9C" w:rsidRPr="00A66B18">
        <w:rPr>
          <w:i/>
          <w:sz w:val="22"/>
          <w:szCs w:val="22"/>
        </w:rPr>
        <w:t xml:space="preserve"> palavra correta...</w:t>
      </w:r>
      <w:r w:rsidR="00001E9C" w:rsidRPr="00A66B18">
        <w:rPr>
          <w:sz w:val="22"/>
          <w:szCs w:val="22"/>
        </w:rPr>
        <w:t xml:space="preserve">”. </w:t>
      </w:r>
    </w:p>
    <w:p w:rsidR="0052212C" w:rsidRPr="00A66B18" w:rsidRDefault="0052212C" w:rsidP="006252B1">
      <w:pPr>
        <w:pStyle w:val="Default"/>
        <w:spacing w:before="120" w:after="120"/>
        <w:jc w:val="both"/>
        <w:rPr>
          <w:sz w:val="22"/>
          <w:szCs w:val="22"/>
        </w:rPr>
      </w:pPr>
      <w:r w:rsidRPr="00A66B18">
        <w:rPr>
          <w:sz w:val="22"/>
          <w:szCs w:val="22"/>
        </w:rPr>
        <w:t>6.3.8. A questão discursiva com tema específico será redigida com o mínimo de 05 (cinco) e o máximo 20 (vinte) linhas, respeitando as margens, com caneta esferográfica preta ou azul, sob pena de arcar com os prejuízos decorrentes de desconsideração dos textos além dos limites estabelecidos. Em caso de rasura ou inserção de elementos que possam identificar a pessoa do candidato na folha-resposta, a ele (candidato) será atribuída a nota 0,0 (zero), para questão equivalente, aplicando-se o disposto no item 6.3.7.</w:t>
      </w:r>
    </w:p>
    <w:p w:rsidR="0059367E" w:rsidRPr="00A66B18" w:rsidRDefault="00001E9C" w:rsidP="006252B1">
      <w:pPr>
        <w:pStyle w:val="Default"/>
        <w:spacing w:before="120" w:after="120"/>
        <w:jc w:val="both"/>
        <w:rPr>
          <w:color w:val="000000" w:themeColor="text1"/>
          <w:sz w:val="22"/>
          <w:szCs w:val="22"/>
        </w:rPr>
      </w:pPr>
      <w:r w:rsidRPr="00A66B18">
        <w:rPr>
          <w:color w:val="000000" w:themeColor="text1"/>
          <w:sz w:val="22"/>
          <w:szCs w:val="22"/>
        </w:rPr>
        <w:t>6.4</w:t>
      </w:r>
      <w:r w:rsidR="0059367E" w:rsidRPr="00A66B18">
        <w:rPr>
          <w:color w:val="000000" w:themeColor="text1"/>
          <w:sz w:val="22"/>
          <w:szCs w:val="22"/>
        </w:rPr>
        <w:t xml:space="preserve">. </w:t>
      </w:r>
      <w:r w:rsidRPr="00A66B18">
        <w:rPr>
          <w:bCs/>
          <w:color w:val="000000" w:themeColor="text1"/>
          <w:sz w:val="22"/>
          <w:szCs w:val="22"/>
        </w:rPr>
        <w:t xml:space="preserve">A segunda fase será realizada na forma de prova de títulos, com a avaliação de cada item previsto no edital.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6.5.</w:t>
      </w:r>
      <w:r w:rsidR="00001E9C" w:rsidRPr="00A66B18">
        <w:rPr>
          <w:color w:val="000000" w:themeColor="text1"/>
          <w:sz w:val="22"/>
          <w:szCs w:val="22"/>
        </w:rPr>
        <w:t xml:space="preserve"> Participarão d</w:t>
      </w:r>
      <w:r w:rsidR="0059367E" w:rsidRPr="00A66B18">
        <w:rPr>
          <w:color w:val="000000" w:themeColor="text1"/>
          <w:sz w:val="22"/>
          <w:szCs w:val="22"/>
        </w:rPr>
        <w:t xml:space="preserve">a </w:t>
      </w:r>
      <w:r w:rsidR="00001E9C" w:rsidRPr="00A66B18">
        <w:rPr>
          <w:color w:val="000000" w:themeColor="text1"/>
          <w:sz w:val="22"/>
          <w:szCs w:val="22"/>
        </w:rPr>
        <w:t>prova de títulos</w:t>
      </w:r>
      <w:r w:rsidR="000B6290" w:rsidRPr="00A66B18">
        <w:rPr>
          <w:color w:val="000000" w:themeColor="text1"/>
          <w:sz w:val="22"/>
          <w:szCs w:val="22"/>
        </w:rPr>
        <w:t xml:space="preserve"> será condicionada aos candidatos que atingirem o ponto de corte (item 6.3.2</w:t>
      </w:r>
      <w:proofErr w:type="gramStart"/>
      <w:r w:rsidR="000B6290" w:rsidRPr="00A66B18">
        <w:rPr>
          <w:color w:val="000000" w:themeColor="text1"/>
          <w:sz w:val="22"/>
          <w:szCs w:val="22"/>
        </w:rPr>
        <w:t>)</w:t>
      </w:r>
      <w:r w:rsidR="00001E9C" w:rsidRPr="00A66B18">
        <w:rPr>
          <w:color w:val="000000" w:themeColor="text1"/>
          <w:sz w:val="22"/>
          <w:szCs w:val="22"/>
        </w:rPr>
        <w:t>,</w:t>
      </w:r>
      <w:proofErr w:type="gramEnd"/>
      <w:r w:rsidR="00DD11A3" w:rsidRPr="00A66B18">
        <w:rPr>
          <w:sz w:val="22"/>
          <w:szCs w:val="22"/>
        </w:rPr>
        <w:t>que serão avaliados através das informações prestadas no Formulário de Inscrição, desde que corretamente comprovadas com a documentação exigida neste Edital</w:t>
      </w:r>
      <w:r w:rsidR="004E3A4C">
        <w:rPr>
          <w:sz w:val="22"/>
          <w:szCs w:val="22"/>
        </w:rPr>
        <w:t>.</w:t>
      </w:r>
    </w:p>
    <w:p w:rsidR="0052212C"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w:t>
      </w:r>
      <w:r w:rsidR="00001E9C" w:rsidRPr="00A66B18">
        <w:rPr>
          <w:color w:val="000000" w:themeColor="text1"/>
          <w:sz w:val="22"/>
          <w:szCs w:val="22"/>
        </w:rPr>
        <w:t>.</w:t>
      </w:r>
      <w:r w:rsidRPr="00A66B18">
        <w:rPr>
          <w:color w:val="000000" w:themeColor="text1"/>
          <w:sz w:val="22"/>
          <w:szCs w:val="22"/>
        </w:rPr>
        <w:t>6</w:t>
      </w:r>
      <w:r w:rsidR="00001E9C" w:rsidRPr="00A66B18">
        <w:rPr>
          <w:color w:val="000000" w:themeColor="text1"/>
          <w:sz w:val="22"/>
          <w:szCs w:val="22"/>
        </w:rPr>
        <w:t>.</w:t>
      </w:r>
      <w:r w:rsidRPr="00A66B18">
        <w:rPr>
          <w:color w:val="000000" w:themeColor="text1"/>
          <w:sz w:val="22"/>
          <w:szCs w:val="22"/>
        </w:rPr>
        <w:t xml:space="preserve"> A prova de títulos obedecerá aos seguintes requisitos:</w:t>
      </w:r>
    </w:p>
    <w:p w:rsidR="00177ECA"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 xml:space="preserve">6.6.1. </w:t>
      </w:r>
      <w:r w:rsidR="0048283C">
        <w:rPr>
          <w:color w:val="000000" w:themeColor="text1"/>
          <w:sz w:val="22"/>
          <w:szCs w:val="22"/>
        </w:rPr>
        <w:t>Médico Perito</w:t>
      </w:r>
      <w:r w:rsidR="00001E9C" w:rsidRPr="00A66B18">
        <w:rPr>
          <w:color w:val="000000" w:themeColor="text1"/>
          <w:sz w:val="22"/>
          <w:szCs w:val="22"/>
        </w:rPr>
        <w:t>:</w:t>
      </w:r>
    </w:p>
    <w:p w:rsidR="00001E9C" w:rsidRPr="00A66B18" w:rsidRDefault="00001E9C" w:rsidP="006252B1">
      <w:pPr>
        <w:pStyle w:val="Default"/>
        <w:spacing w:before="120" w:after="120"/>
        <w:jc w:val="both"/>
        <w:rPr>
          <w:color w:val="000000" w:themeColor="text1"/>
          <w:sz w:val="22"/>
          <w:szCs w:val="22"/>
        </w:rPr>
      </w:pPr>
    </w:p>
    <w:tbl>
      <w:tblPr>
        <w:tblStyle w:val="Tabelacomgrade"/>
        <w:tblW w:w="0" w:type="auto"/>
        <w:tblLook w:val="04A0" w:firstRow="1" w:lastRow="0" w:firstColumn="1" w:lastColumn="0" w:noHBand="0" w:noVBand="1"/>
      </w:tblPr>
      <w:tblGrid>
        <w:gridCol w:w="4393"/>
        <w:gridCol w:w="4327"/>
      </w:tblGrid>
      <w:tr w:rsidR="00001E9C" w:rsidRPr="00A66B18" w:rsidTr="0052212C">
        <w:tc>
          <w:tcPr>
            <w:tcW w:w="4542" w:type="dxa"/>
          </w:tcPr>
          <w:p w:rsidR="00001E9C" w:rsidRPr="00A66B18" w:rsidRDefault="00001E9C" w:rsidP="006252B1">
            <w:pPr>
              <w:spacing w:before="120" w:after="120"/>
              <w:jc w:val="both"/>
              <w:rPr>
                <w:color w:val="000000" w:themeColor="text1"/>
                <w:sz w:val="22"/>
                <w:szCs w:val="22"/>
              </w:rPr>
            </w:pPr>
            <w:r w:rsidRPr="00A66B18">
              <w:rPr>
                <w:color w:val="000000" w:themeColor="text1"/>
                <w:sz w:val="22"/>
                <w:szCs w:val="22"/>
              </w:rPr>
              <w:t>REQUISITOS PROFISSIONAIS</w:t>
            </w:r>
          </w:p>
        </w:tc>
        <w:tc>
          <w:tcPr>
            <w:tcW w:w="4519" w:type="dxa"/>
          </w:tcPr>
          <w:p w:rsidR="00001E9C" w:rsidRPr="00A66B18" w:rsidRDefault="00001E9C" w:rsidP="006252B1">
            <w:pPr>
              <w:spacing w:before="120" w:after="120"/>
              <w:jc w:val="both"/>
              <w:rPr>
                <w:color w:val="000000" w:themeColor="text1"/>
                <w:sz w:val="22"/>
                <w:szCs w:val="22"/>
              </w:rPr>
            </w:pPr>
            <w:r w:rsidRPr="00A66B18">
              <w:rPr>
                <w:color w:val="000000" w:themeColor="text1"/>
                <w:sz w:val="22"/>
                <w:szCs w:val="22"/>
              </w:rPr>
              <w:t>PONTUAÇÃO</w:t>
            </w:r>
          </w:p>
        </w:tc>
      </w:tr>
      <w:tr w:rsidR="00001E9C" w:rsidRPr="00A66B18" w:rsidTr="0052212C">
        <w:tc>
          <w:tcPr>
            <w:tcW w:w="4542" w:type="dxa"/>
          </w:tcPr>
          <w:p w:rsidR="00001E9C" w:rsidRPr="00A66B18" w:rsidRDefault="00001E9C" w:rsidP="006252B1">
            <w:pPr>
              <w:spacing w:before="120" w:after="120"/>
              <w:jc w:val="both"/>
              <w:rPr>
                <w:color w:val="000000" w:themeColor="text1"/>
                <w:sz w:val="22"/>
                <w:szCs w:val="22"/>
              </w:rPr>
            </w:pPr>
            <w:r w:rsidRPr="00A66B18">
              <w:rPr>
                <w:color w:val="000000" w:themeColor="text1"/>
                <w:sz w:val="22"/>
                <w:szCs w:val="22"/>
              </w:rPr>
              <w:t>Possuir certificação/declaração de pós-graduação</w:t>
            </w:r>
            <w:r w:rsidR="00B90E82" w:rsidRPr="00A66B18">
              <w:rPr>
                <w:color w:val="000000" w:themeColor="text1"/>
                <w:sz w:val="22"/>
                <w:szCs w:val="22"/>
              </w:rPr>
              <w:t xml:space="preserve"> (estrito senso)</w:t>
            </w:r>
            <w:r w:rsidR="0048283C">
              <w:rPr>
                <w:color w:val="000000" w:themeColor="text1"/>
                <w:sz w:val="22"/>
                <w:szCs w:val="22"/>
              </w:rPr>
              <w:t xml:space="preserve"> reconhecida pelo MEC ou por conselho estadual de educação</w:t>
            </w:r>
            <w:r w:rsidRPr="00A66B18">
              <w:rPr>
                <w:color w:val="000000" w:themeColor="text1"/>
                <w:sz w:val="22"/>
                <w:szCs w:val="22"/>
              </w:rPr>
              <w:t xml:space="preserve"> em áreas afins</w:t>
            </w:r>
          </w:p>
        </w:tc>
        <w:tc>
          <w:tcPr>
            <w:tcW w:w="4519" w:type="dxa"/>
          </w:tcPr>
          <w:p w:rsidR="00001E9C" w:rsidRPr="00A66B18" w:rsidRDefault="00001E9C" w:rsidP="006252B1">
            <w:pPr>
              <w:spacing w:before="120" w:after="120"/>
              <w:jc w:val="both"/>
              <w:rPr>
                <w:color w:val="000000" w:themeColor="text1"/>
                <w:sz w:val="22"/>
                <w:szCs w:val="22"/>
              </w:rPr>
            </w:pPr>
            <w:r w:rsidRPr="00A66B18">
              <w:rPr>
                <w:color w:val="000000" w:themeColor="text1"/>
                <w:sz w:val="22"/>
                <w:szCs w:val="22"/>
              </w:rPr>
              <w:t>1,00 ponto</w:t>
            </w:r>
          </w:p>
        </w:tc>
      </w:tr>
      <w:tr w:rsidR="00001E9C" w:rsidRPr="00A66B18" w:rsidTr="0052212C">
        <w:tc>
          <w:tcPr>
            <w:tcW w:w="4542" w:type="dxa"/>
          </w:tcPr>
          <w:p w:rsidR="00001E9C" w:rsidRPr="00A66B18" w:rsidRDefault="00001E9C" w:rsidP="00B90E82">
            <w:pPr>
              <w:spacing w:before="120" w:after="120"/>
              <w:jc w:val="both"/>
              <w:rPr>
                <w:color w:val="000000" w:themeColor="text1"/>
                <w:sz w:val="22"/>
                <w:szCs w:val="22"/>
              </w:rPr>
            </w:pPr>
            <w:r w:rsidRPr="00A66B18">
              <w:rPr>
                <w:color w:val="000000" w:themeColor="text1"/>
                <w:sz w:val="22"/>
                <w:szCs w:val="22"/>
              </w:rPr>
              <w:t>Possuir certificado de</w:t>
            </w:r>
            <w:r w:rsidR="00B90E82" w:rsidRPr="00A66B18">
              <w:rPr>
                <w:color w:val="000000" w:themeColor="text1"/>
                <w:sz w:val="22"/>
                <w:szCs w:val="22"/>
              </w:rPr>
              <w:t xml:space="preserve"> curso de </w:t>
            </w:r>
            <w:r w:rsidRPr="00A66B18">
              <w:rPr>
                <w:color w:val="000000" w:themeColor="text1"/>
                <w:sz w:val="22"/>
                <w:szCs w:val="22"/>
              </w:rPr>
              <w:t>capacitação</w:t>
            </w:r>
            <w:r w:rsidR="00A66B18">
              <w:rPr>
                <w:color w:val="000000" w:themeColor="text1"/>
                <w:sz w:val="22"/>
                <w:szCs w:val="22"/>
              </w:rPr>
              <w:t>, com</w:t>
            </w:r>
            <w:r w:rsidRPr="00A66B18">
              <w:rPr>
                <w:color w:val="000000" w:themeColor="text1"/>
                <w:sz w:val="22"/>
                <w:szCs w:val="22"/>
              </w:rPr>
              <w:t xml:space="preserve"> na área </w:t>
            </w:r>
            <w:r w:rsidR="0048283C">
              <w:rPr>
                <w:color w:val="000000" w:themeColor="text1"/>
                <w:sz w:val="22"/>
                <w:szCs w:val="22"/>
              </w:rPr>
              <w:t>perícia médica</w:t>
            </w:r>
            <w:r w:rsidR="004605FA">
              <w:rPr>
                <w:color w:val="000000" w:themeColor="text1"/>
                <w:sz w:val="22"/>
                <w:szCs w:val="22"/>
              </w:rPr>
              <w:t>.</w:t>
            </w:r>
          </w:p>
        </w:tc>
        <w:tc>
          <w:tcPr>
            <w:tcW w:w="4519" w:type="dxa"/>
          </w:tcPr>
          <w:p w:rsidR="00001E9C" w:rsidRPr="00A66B18" w:rsidRDefault="002416F5" w:rsidP="006252B1">
            <w:pPr>
              <w:spacing w:before="120" w:after="120"/>
              <w:jc w:val="both"/>
              <w:rPr>
                <w:color w:val="000000" w:themeColor="text1"/>
                <w:sz w:val="22"/>
                <w:szCs w:val="22"/>
              </w:rPr>
            </w:pPr>
            <w:r w:rsidRPr="00A66B18">
              <w:rPr>
                <w:color w:val="000000" w:themeColor="text1"/>
                <w:sz w:val="22"/>
                <w:szCs w:val="22"/>
              </w:rPr>
              <w:t>0,5 ponto</w:t>
            </w:r>
            <w:r w:rsidR="00001E9C" w:rsidRPr="00A66B18">
              <w:rPr>
                <w:color w:val="000000" w:themeColor="text1"/>
                <w:sz w:val="22"/>
                <w:szCs w:val="22"/>
              </w:rPr>
              <w:t>.</w:t>
            </w:r>
          </w:p>
        </w:tc>
      </w:tr>
      <w:tr w:rsidR="00001E9C" w:rsidRPr="00A66B18" w:rsidTr="0052212C">
        <w:tc>
          <w:tcPr>
            <w:tcW w:w="4542" w:type="dxa"/>
          </w:tcPr>
          <w:p w:rsidR="00001E9C" w:rsidRPr="00A66B18" w:rsidRDefault="00001E9C" w:rsidP="006252B1">
            <w:pPr>
              <w:spacing w:before="120" w:after="120"/>
              <w:jc w:val="both"/>
              <w:rPr>
                <w:color w:val="000000" w:themeColor="text1"/>
                <w:sz w:val="22"/>
                <w:szCs w:val="22"/>
              </w:rPr>
            </w:pPr>
            <w:r w:rsidRPr="00A66B18">
              <w:rPr>
                <w:color w:val="000000" w:themeColor="text1"/>
                <w:sz w:val="22"/>
                <w:szCs w:val="22"/>
              </w:rPr>
              <w:t>Comprovação de experiência profissional</w:t>
            </w:r>
            <w:r w:rsidR="000B6290" w:rsidRPr="00A66B18">
              <w:rPr>
                <w:color w:val="000000" w:themeColor="text1"/>
                <w:sz w:val="22"/>
                <w:szCs w:val="22"/>
              </w:rPr>
              <w:t xml:space="preserve"> na funç</w:t>
            </w:r>
            <w:r w:rsidR="00B90E82" w:rsidRPr="00A66B18">
              <w:rPr>
                <w:color w:val="000000" w:themeColor="text1"/>
                <w:sz w:val="22"/>
                <w:szCs w:val="22"/>
              </w:rPr>
              <w:t>ão que concorre</w:t>
            </w:r>
            <w:r w:rsidRPr="00A66B18">
              <w:rPr>
                <w:color w:val="000000" w:themeColor="text1"/>
                <w:sz w:val="22"/>
                <w:szCs w:val="22"/>
              </w:rPr>
              <w:t xml:space="preserve"> em órgãos e instituições públicas ou privadas relacionadas</w:t>
            </w:r>
            <w:r w:rsidR="0048283C">
              <w:rPr>
                <w:color w:val="000000" w:themeColor="text1"/>
                <w:sz w:val="22"/>
                <w:szCs w:val="22"/>
              </w:rPr>
              <w:t xml:space="preserve"> à</w:t>
            </w:r>
            <w:r w:rsidR="005E7E0A">
              <w:rPr>
                <w:color w:val="000000" w:themeColor="text1"/>
                <w:sz w:val="22"/>
                <w:szCs w:val="22"/>
              </w:rPr>
              <w:t xml:space="preserve"> </w:t>
            </w:r>
            <w:r w:rsidR="0048283C">
              <w:rPr>
                <w:color w:val="000000" w:themeColor="text1"/>
                <w:sz w:val="22"/>
                <w:szCs w:val="22"/>
              </w:rPr>
              <w:t>perícia médica</w:t>
            </w:r>
            <w:r w:rsidR="004605FA">
              <w:rPr>
                <w:color w:val="000000" w:themeColor="text1"/>
                <w:sz w:val="22"/>
                <w:szCs w:val="22"/>
              </w:rPr>
              <w:t>.</w:t>
            </w:r>
          </w:p>
        </w:tc>
        <w:tc>
          <w:tcPr>
            <w:tcW w:w="4519" w:type="dxa"/>
          </w:tcPr>
          <w:p w:rsidR="00001E9C" w:rsidRPr="00A66B18" w:rsidRDefault="00001E9C" w:rsidP="00AD6898">
            <w:pPr>
              <w:spacing w:before="120" w:after="120"/>
              <w:jc w:val="both"/>
              <w:rPr>
                <w:color w:val="000000" w:themeColor="text1"/>
                <w:sz w:val="22"/>
                <w:szCs w:val="22"/>
              </w:rPr>
            </w:pPr>
            <w:r w:rsidRPr="00A66B18">
              <w:rPr>
                <w:color w:val="000000" w:themeColor="text1"/>
                <w:sz w:val="22"/>
                <w:szCs w:val="22"/>
              </w:rPr>
              <w:t xml:space="preserve">Máximo de </w:t>
            </w:r>
            <w:r w:rsidR="002416F5" w:rsidRPr="00A66B18">
              <w:rPr>
                <w:color w:val="000000" w:themeColor="text1"/>
                <w:sz w:val="22"/>
                <w:szCs w:val="22"/>
              </w:rPr>
              <w:t>1,5 pontos</w:t>
            </w:r>
          </w:p>
        </w:tc>
      </w:tr>
    </w:tbl>
    <w:p w:rsidR="00001E9C" w:rsidRPr="00A66B18" w:rsidRDefault="00001E9C" w:rsidP="006252B1">
      <w:pPr>
        <w:pStyle w:val="Default"/>
        <w:spacing w:before="120" w:after="120"/>
        <w:jc w:val="both"/>
        <w:rPr>
          <w:color w:val="000000" w:themeColor="text1"/>
          <w:sz w:val="22"/>
          <w:szCs w:val="22"/>
        </w:rPr>
      </w:pP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w:t>
      </w:r>
      <w:r w:rsidR="0059367E" w:rsidRPr="00A66B18">
        <w:rPr>
          <w:color w:val="000000" w:themeColor="text1"/>
          <w:sz w:val="22"/>
          <w:szCs w:val="22"/>
        </w:rPr>
        <w:t>.</w:t>
      </w:r>
      <w:r w:rsidRPr="00A66B18">
        <w:rPr>
          <w:color w:val="000000" w:themeColor="text1"/>
          <w:sz w:val="22"/>
          <w:szCs w:val="22"/>
        </w:rPr>
        <w:t>7</w:t>
      </w:r>
      <w:r w:rsidR="0059367E" w:rsidRPr="00A66B18">
        <w:rPr>
          <w:color w:val="000000" w:themeColor="text1"/>
          <w:sz w:val="22"/>
          <w:szCs w:val="22"/>
        </w:rPr>
        <w:t xml:space="preserve">. A experiência profissional deverá ser comprovada: </w:t>
      </w:r>
    </w:p>
    <w:p w:rsidR="0059367E" w:rsidRPr="00A66B18" w:rsidRDefault="0059367E" w:rsidP="006252B1">
      <w:pPr>
        <w:pStyle w:val="Default"/>
        <w:spacing w:before="120" w:after="120"/>
        <w:jc w:val="both"/>
        <w:rPr>
          <w:color w:val="000000" w:themeColor="text1"/>
          <w:sz w:val="22"/>
          <w:szCs w:val="22"/>
        </w:rPr>
      </w:pPr>
      <w:r w:rsidRPr="00A66B18">
        <w:rPr>
          <w:color w:val="000000" w:themeColor="text1"/>
          <w:sz w:val="22"/>
          <w:szCs w:val="22"/>
        </w:rPr>
        <w:t xml:space="preserve">a) mediante cópia da Carteira de Trabalho e Previdência Social – CTPS; </w:t>
      </w:r>
    </w:p>
    <w:p w:rsidR="0059367E" w:rsidRPr="00A66B18" w:rsidRDefault="0059367E" w:rsidP="006252B1">
      <w:pPr>
        <w:pStyle w:val="Default"/>
        <w:spacing w:before="120" w:after="120"/>
        <w:jc w:val="both"/>
        <w:rPr>
          <w:color w:val="000000" w:themeColor="text1"/>
          <w:sz w:val="22"/>
          <w:szCs w:val="22"/>
        </w:rPr>
      </w:pPr>
      <w:r w:rsidRPr="00A66B18">
        <w:rPr>
          <w:color w:val="000000" w:themeColor="text1"/>
          <w:sz w:val="22"/>
          <w:szCs w:val="22"/>
        </w:rPr>
        <w:t xml:space="preserve">b) através de Certidão/Declaração de tempo de serviço público ou privado, emitida pela unidade de recursos humanos da instituição em que trabalha ou trabalhou, na qual conste expressamente o cargo/função desempenhada e as atividades desenvolvidas; </w:t>
      </w:r>
    </w:p>
    <w:p w:rsidR="0059367E" w:rsidRPr="00A66B18" w:rsidRDefault="0059367E" w:rsidP="006252B1">
      <w:pPr>
        <w:pStyle w:val="Default"/>
        <w:spacing w:before="120" w:after="120"/>
        <w:jc w:val="both"/>
        <w:rPr>
          <w:color w:val="000000" w:themeColor="text1"/>
          <w:sz w:val="22"/>
          <w:szCs w:val="22"/>
        </w:rPr>
      </w:pPr>
      <w:r w:rsidRPr="00A66B18">
        <w:rPr>
          <w:color w:val="000000" w:themeColor="text1"/>
          <w:sz w:val="22"/>
          <w:szCs w:val="22"/>
        </w:rPr>
        <w:lastRenderedPageBreak/>
        <w:t xml:space="preserve">c) no caso de experiência como cooperativado, mediante Declaração assinada pelo dirigente máximo da entidade à qual se vincula ou vinculou formalmente, na qual conste expressamente o cargo/função desempenhado e as atividades desenvolvidas.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6.8</w:t>
      </w:r>
      <w:r w:rsidR="0059367E" w:rsidRPr="00A66B18">
        <w:rPr>
          <w:color w:val="000000" w:themeColor="text1"/>
          <w:sz w:val="22"/>
          <w:szCs w:val="22"/>
        </w:rPr>
        <w:t xml:space="preserve">. A fração de tempo de experiência superior a 06 (seis) meses será arredondada para 01 (um) ano. </w:t>
      </w:r>
    </w:p>
    <w:p w:rsidR="0059367E" w:rsidRPr="00A66B18" w:rsidRDefault="0059367E" w:rsidP="006252B1">
      <w:pPr>
        <w:pStyle w:val="Default"/>
        <w:spacing w:before="120" w:after="120"/>
        <w:jc w:val="both"/>
        <w:rPr>
          <w:color w:val="000000" w:themeColor="text1"/>
          <w:sz w:val="22"/>
          <w:szCs w:val="22"/>
        </w:rPr>
      </w:pPr>
      <w:r w:rsidRPr="00A66B18">
        <w:rPr>
          <w:color w:val="000000" w:themeColor="text1"/>
          <w:sz w:val="22"/>
          <w:szCs w:val="22"/>
        </w:rPr>
        <w:t>6.</w:t>
      </w:r>
      <w:r w:rsidR="0052212C" w:rsidRPr="00A66B18">
        <w:rPr>
          <w:color w:val="000000" w:themeColor="text1"/>
          <w:sz w:val="22"/>
          <w:szCs w:val="22"/>
        </w:rPr>
        <w:t>9.</w:t>
      </w:r>
      <w:r w:rsidRPr="00A66B18">
        <w:rPr>
          <w:color w:val="000000" w:themeColor="text1"/>
          <w:sz w:val="22"/>
          <w:szCs w:val="22"/>
        </w:rPr>
        <w:t xml:space="preserve"> Na hipótese de não existir a unidade de recursos humanos de que trata a letra "b" do subitem, a Certidão/Declaração deverá ser emitida pela pessoa responsável pelo fornecimento do documento, com reconhecimento de firma, a qual declarará a referida inexistência.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6.10.</w:t>
      </w:r>
      <w:r w:rsidR="0059367E" w:rsidRPr="00A66B18">
        <w:rPr>
          <w:color w:val="000000" w:themeColor="text1"/>
          <w:sz w:val="22"/>
          <w:szCs w:val="22"/>
        </w:rPr>
        <w:t xml:space="preserve"> As Certidões/Declarações deverão ser emitidas em papel timbrado da instituição.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6.11.</w:t>
      </w:r>
      <w:r w:rsidR="002E72A4">
        <w:rPr>
          <w:color w:val="000000" w:themeColor="text1"/>
          <w:sz w:val="22"/>
          <w:szCs w:val="22"/>
        </w:rPr>
        <w:t xml:space="preserve"> </w:t>
      </w:r>
      <w:r w:rsidR="00DD11A3" w:rsidRPr="00A66B18">
        <w:rPr>
          <w:sz w:val="22"/>
          <w:szCs w:val="22"/>
        </w:rPr>
        <w:t>Estágios não serão considerados para fins de comprovação de experiência profissional. Qualquer informação falsa gera a eliminação do candidato do presente processo seletivo, sem prejuízo de outras sanções cabíveis</w:t>
      </w:r>
      <w:r w:rsidR="0059367E" w:rsidRPr="00A66B18">
        <w:rPr>
          <w:color w:val="000000" w:themeColor="text1"/>
          <w:sz w:val="22"/>
          <w:szCs w:val="22"/>
        </w:rPr>
        <w:t xml:space="preserve">.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6.1</w:t>
      </w:r>
      <w:r w:rsidR="00D27CF6">
        <w:rPr>
          <w:color w:val="000000" w:themeColor="text1"/>
          <w:sz w:val="22"/>
          <w:szCs w:val="22"/>
        </w:rPr>
        <w:t>2</w:t>
      </w:r>
      <w:r w:rsidRPr="00A66B18">
        <w:rPr>
          <w:color w:val="000000" w:themeColor="text1"/>
          <w:sz w:val="22"/>
          <w:szCs w:val="22"/>
        </w:rPr>
        <w:t>.</w:t>
      </w:r>
      <w:r w:rsidR="0059367E" w:rsidRPr="00A66B18">
        <w:rPr>
          <w:color w:val="000000" w:themeColor="text1"/>
          <w:sz w:val="22"/>
          <w:szCs w:val="22"/>
        </w:rPr>
        <w:t xml:space="preserve"> Para fins de pontuação serão contados os certificados de comprovação de curso de capacitação, conferências, seminários e palestras realizados nos últimos 05 (cinco) anos.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6.1</w:t>
      </w:r>
      <w:r w:rsidR="00D27CF6">
        <w:rPr>
          <w:color w:val="000000" w:themeColor="text1"/>
          <w:sz w:val="22"/>
          <w:szCs w:val="22"/>
        </w:rPr>
        <w:t>3</w:t>
      </w:r>
      <w:r w:rsidRPr="00A66B18">
        <w:rPr>
          <w:color w:val="000000" w:themeColor="text1"/>
          <w:sz w:val="22"/>
          <w:szCs w:val="22"/>
        </w:rPr>
        <w:t>.</w:t>
      </w:r>
      <w:r w:rsidR="0059367E" w:rsidRPr="00A66B18">
        <w:rPr>
          <w:color w:val="000000" w:themeColor="text1"/>
          <w:sz w:val="22"/>
          <w:szCs w:val="22"/>
        </w:rPr>
        <w:t xml:space="preserve"> Os certificados de cursos </w:t>
      </w:r>
      <w:r w:rsidR="006025FB" w:rsidRPr="00A66B18">
        <w:rPr>
          <w:i/>
          <w:color w:val="000000" w:themeColor="text1"/>
          <w:sz w:val="22"/>
          <w:szCs w:val="22"/>
        </w:rPr>
        <w:t>on</w:t>
      </w:r>
      <w:r w:rsidR="0059367E" w:rsidRPr="00A66B18">
        <w:rPr>
          <w:i/>
          <w:color w:val="000000" w:themeColor="text1"/>
          <w:sz w:val="22"/>
          <w:szCs w:val="22"/>
        </w:rPr>
        <w:t>line</w:t>
      </w:r>
      <w:r w:rsidR="0059367E" w:rsidRPr="00A66B18">
        <w:rPr>
          <w:color w:val="000000" w:themeColor="text1"/>
          <w:sz w:val="22"/>
          <w:szCs w:val="22"/>
        </w:rPr>
        <w:t xml:space="preserve"> devem conter o código de verificação. </w:t>
      </w:r>
    </w:p>
    <w:p w:rsidR="0059367E" w:rsidRPr="00A66B18" w:rsidRDefault="0052212C" w:rsidP="006252B1">
      <w:pPr>
        <w:pStyle w:val="Default"/>
        <w:spacing w:before="120" w:after="120"/>
        <w:jc w:val="both"/>
        <w:rPr>
          <w:color w:val="000000" w:themeColor="text1"/>
          <w:sz w:val="22"/>
          <w:szCs w:val="22"/>
        </w:rPr>
      </w:pPr>
      <w:r w:rsidRPr="00A66B18">
        <w:rPr>
          <w:color w:val="000000" w:themeColor="text1"/>
          <w:sz w:val="22"/>
          <w:szCs w:val="22"/>
        </w:rPr>
        <w:t>6.1</w:t>
      </w:r>
      <w:r w:rsidR="00D27CF6">
        <w:rPr>
          <w:color w:val="000000" w:themeColor="text1"/>
          <w:sz w:val="22"/>
          <w:szCs w:val="22"/>
        </w:rPr>
        <w:t>4</w:t>
      </w:r>
      <w:r w:rsidR="0059367E" w:rsidRPr="00A66B18">
        <w:rPr>
          <w:color w:val="000000" w:themeColor="text1"/>
          <w:sz w:val="22"/>
          <w:szCs w:val="22"/>
        </w:rPr>
        <w:t xml:space="preserve">. Não serão aceitos certificados genéricos, como exemplo certificado de semana acadêmica. </w:t>
      </w:r>
    </w:p>
    <w:p w:rsidR="001B32B8" w:rsidRPr="00A66B18" w:rsidRDefault="00B90E82" w:rsidP="006252B1">
      <w:pPr>
        <w:pStyle w:val="Default"/>
        <w:spacing w:before="120" w:after="120"/>
        <w:jc w:val="both"/>
        <w:rPr>
          <w:bCs/>
          <w:color w:val="auto"/>
          <w:sz w:val="22"/>
          <w:szCs w:val="22"/>
        </w:rPr>
      </w:pPr>
      <w:r w:rsidRPr="00A66B18">
        <w:rPr>
          <w:bCs/>
          <w:color w:val="auto"/>
          <w:sz w:val="22"/>
          <w:szCs w:val="22"/>
        </w:rPr>
        <w:t>6.1</w:t>
      </w:r>
      <w:r w:rsidR="00D27CF6">
        <w:rPr>
          <w:bCs/>
          <w:color w:val="auto"/>
          <w:sz w:val="22"/>
          <w:szCs w:val="22"/>
        </w:rPr>
        <w:t>5</w:t>
      </w:r>
      <w:r w:rsidRPr="00A66B18">
        <w:rPr>
          <w:bCs/>
          <w:color w:val="auto"/>
          <w:sz w:val="22"/>
          <w:szCs w:val="22"/>
        </w:rPr>
        <w:t>. Os pontos dos títulos serão conferidos</w:t>
      </w:r>
      <w:r w:rsidR="00770EE0">
        <w:rPr>
          <w:bCs/>
          <w:color w:val="auto"/>
          <w:sz w:val="22"/>
          <w:szCs w:val="22"/>
        </w:rPr>
        <w:t xml:space="preserve"> com base nas regras do</w:t>
      </w:r>
      <w:r w:rsidR="006025FB" w:rsidRPr="00A66B18">
        <w:rPr>
          <w:bCs/>
          <w:color w:val="auto"/>
          <w:sz w:val="22"/>
          <w:szCs w:val="22"/>
        </w:rPr>
        <w:t xml:space="preserve"> anexo VI</w:t>
      </w:r>
      <w:r w:rsidR="00770EE0">
        <w:rPr>
          <w:bCs/>
          <w:color w:val="auto"/>
          <w:sz w:val="22"/>
          <w:szCs w:val="22"/>
        </w:rPr>
        <w:t xml:space="preserve"> e</w:t>
      </w:r>
      <w:r w:rsidR="006025FB" w:rsidRPr="00A66B18">
        <w:rPr>
          <w:bCs/>
          <w:color w:val="auto"/>
          <w:sz w:val="22"/>
          <w:szCs w:val="22"/>
        </w:rPr>
        <w:t xml:space="preserve"> são cumulativos até o máximo de 3,0 pontos. </w:t>
      </w:r>
    </w:p>
    <w:p w:rsidR="006025FB" w:rsidRPr="00A66B18" w:rsidRDefault="006025FB" w:rsidP="006252B1">
      <w:pPr>
        <w:pStyle w:val="Default"/>
        <w:spacing w:before="120" w:after="120"/>
        <w:jc w:val="both"/>
        <w:rPr>
          <w:b/>
          <w:bCs/>
          <w:color w:val="auto"/>
          <w:sz w:val="22"/>
          <w:szCs w:val="22"/>
        </w:rPr>
      </w:pPr>
    </w:p>
    <w:p w:rsidR="001B32B8" w:rsidRPr="00A66B18" w:rsidRDefault="001B32B8" w:rsidP="006252B1">
      <w:pPr>
        <w:pStyle w:val="Default"/>
        <w:spacing w:before="120" w:after="120"/>
        <w:jc w:val="both"/>
        <w:rPr>
          <w:b/>
          <w:bCs/>
          <w:color w:val="auto"/>
          <w:sz w:val="22"/>
          <w:szCs w:val="22"/>
        </w:rPr>
      </w:pPr>
      <w:r w:rsidRPr="00A66B18">
        <w:rPr>
          <w:b/>
          <w:bCs/>
          <w:color w:val="auto"/>
          <w:sz w:val="22"/>
          <w:szCs w:val="22"/>
        </w:rPr>
        <w:t>7. PORTADORES DE DEFICIÊNCIA</w:t>
      </w:r>
    </w:p>
    <w:p w:rsidR="001B32B8" w:rsidRPr="00A66B18" w:rsidRDefault="001B32B8" w:rsidP="006252B1">
      <w:pPr>
        <w:pStyle w:val="Default"/>
        <w:spacing w:before="120" w:after="120"/>
        <w:jc w:val="both"/>
        <w:rPr>
          <w:bCs/>
          <w:color w:val="auto"/>
          <w:sz w:val="22"/>
          <w:szCs w:val="22"/>
        </w:rPr>
      </w:pPr>
      <w:r w:rsidRPr="00A66B18">
        <w:rPr>
          <w:bCs/>
          <w:color w:val="auto"/>
          <w:sz w:val="22"/>
          <w:szCs w:val="22"/>
        </w:rPr>
        <w:t xml:space="preserve">7.1. A Seleção Simplificada, em atenção à regra prevista na Constituição do Estado de Pernambuco estabelece regras próprias para os candidatos Portadores de Deficiência classificados dentro dos requisitos estipulados no presente edital, sendo a sua convocação pelo requisito da alternância de 5% do total de vagas ofertadas ou contratados, em caso de convocação de cadastro de reservas.  </w:t>
      </w:r>
    </w:p>
    <w:p w:rsidR="001B32B8" w:rsidRPr="00A66B18" w:rsidRDefault="001B32B8" w:rsidP="006252B1">
      <w:pPr>
        <w:pStyle w:val="Default"/>
        <w:spacing w:before="120" w:after="120"/>
        <w:jc w:val="both"/>
        <w:rPr>
          <w:bCs/>
          <w:color w:val="auto"/>
          <w:sz w:val="22"/>
          <w:szCs w:val="22"/>
        </w:rPr>
      </w:pPr>
      <w:r w:rsidRPr="00A66B18">
        <w:rPr>
          <w:bCs/>
          <w:color w:val="auto"/>
          <w:sz w:val="22"/>
          <w:szCs w:val="22"/>
        </w:rPr>
        <w:t xml:space="preserve">7.1.1. O Resultado do certamente deverá ser realizado de duas formas, a primeira, através de lista única com todos os candidatos, e a segunda por meio de duas listas, diferenciando os candidatos regulares daqueles que concorrem às vagas de deficientes. </w:t>
      </w:r>
    </w:p>
    <w:p w:rsidR="001B32B8" w:rsidRPr="00A66B18" w:rsidRDefault="001B32B8" w:rsidP="006252B1">
      <w:pPr>
        <w:pStyle w:val="Default"/>
        <w:spacing w:before="120" w:after="120"/>
        <w:jc w:val="both"/>
        <w:rPr>
          <w:bCs/>
          <w:color w:val="auto"/>
          <w:sz w:val="22"/>
          <w:szCs w:val="22"/>
        </w:rPr>
      </w:pPr>
      <w:r w:rsidRPr="00A66B18">
        <w:rPr>
          <w:bCs/>
          <w:color w:val="auto"/>
          <w:sz w:val="22"/>
          <w:szCs w:val="22"/>
        </w:rPr>
        <w:t xml:space="preserve">7.2. A comprovação da deficiência deverá ser feita no ato da contratação, por meio de laudo assinado por médico registrado em Conselho de Medicina com a indicação do CID da doença. </w:t>
      </w:r>
    </w:p>
    <w:p w:rsidR="001B32B8" w:rsidRPr="00A66B18" w:rsidRDefault="001B32B8" w:rsidP="006252B1">
      <w:pPr>
        <w:pStyle w:val="Default"/>
        <w:spacing w:before="120" w:after="120"/>
        <w:jc w:val="both"/>
        <w:rPr>
          <w:bCs/>
          <w:color w:val="auto"/>
          <w:sz w:val="22"/>
          <w:szCs w:val="22"/>
        </w:rPr>
      </w:pPr>
      <w:r w:rsidRPr="00A66B18">
        <w:rPr>
          <w:bCs/>
          <w:color w:val="auto"/>
          <w:sz w:val="22"/>
          <w:szCs w:val="22"/>
        </w:rPr>
        <w:t>7.3. A Contratação do deficiente convocado dependerá de sua aprovação na junta médica do Município.</w:t>
      </w:r>
    </w:p>
    <w:p w:rsidR="001B32B8" w:rsidRPr="00A66B18" w:rsidRDefault="001B32B8" w:rsidP="006252B1">
      <w:pPr>
        <w:pStyle w:val="Default"/>
        <w:spacing w:before="120" w:after="120"/>
        <w:jc w:val="both"/>
        <w:rPr>
          <w:bCs/>
          <w:color w:val="auto"/>
          <w:sz w:val="22"/>
          <w:szCs w:val="22"/>
        </w:rPr>
      </w:pPr>
      <w:r w:rsidRPr="00A66B18">
        <w:rPr>
          <w:bCs/>
          <w:color w:val="auto"/>
          <w:sz w:val="22"/>
          <w:szCs w:val="22"/>
        </w:rPr>
        <w:t xml:space="preserve">7.4. </w:t>
      </w:r>
      <w:r w:rsidR="00DD11A3" w:rsidRPr="00A66B18">
        <w:rPr>
          <w:bCs/>
          <w:color w:val="auto"/>
          <w:sz w:val="22"/>
          <w:szCs w:val="22"/>
        </w:rPr>
        <w:t xml:space="preserve">O candidato à vaga de deficiente poderá deixar de ser contratado, caso a junta médica decida que o mesmo é inapto a assumir </w:t>
      </w:r>
      <w:r w:rsidR="005E7E0A" w:rsidRPr="00A66B18">
        <w:rPr>
          <w:bCs/>
          <w:color w:val="auto"/>
          <w:sz w:val="22"/>
          <w:szCs w:val="22"/>
        </w:rPr>
        <w:t>a</w:t>
      </w:r>
      <w:r w:rsidR="00DD11A3" w:rsidRPr="00A66B18">
        <w:rPr>
          <w:bCs/>
          <w:color w:val="auto"/>
          <w:sz w:val="22"/>
          <w:szCs w:val="22"/>
        </w:rPr>
        <w:t xml:space="preserve"> função para o qual concorre</w:t>
      </w:r>
      <w:r w:rsidRPr="00A66B18">
        <w:rPr>
          <w:bCs/>
          <w:color w:val="auto"/>
          <w:sz w:val="22"/>
          <w:szCs w:val="22"/>
        </w:rPr>
        <w:t xml:space="preserve">.   </w:t>
      </w:r>
    </w:p>
    <w:p w:rsidR="001B32B8" w:rsidRPr="00A66B18" w:rsidRDefault="001B32B8" w:rsidP="006252B1">
      <w:pPr>
        <w:autoSpaceDE w:val="0"/>
        <w:autoSpaceDN w:val="0"/>
        <w:adjustRightInd w:val="0"/>
        <w:spacing w:before="120" w:after="120"/>
        <w:jc w:val="both"/>
        <w:rPr>
          <w:color w:val="000000" w:themeColor="text1"/>
          <w:sz w:val="22"/>
          <w:szCs w:val="22"/>
        </w:rPr>
      </w:pPr>
    </w:p>
    <w:p w:rsidR="005E1B00" w:rsidRPr="00A66B18" w:rsidRDefault="006252B1" w:rsidP="006252B1">
      <w:pPr>
        <w:pStyle w:val="Default"/>
        <w:spacing w:before="120" w:after="120"/>
        <w:ind w:firstLine="11"/>
        <w:jc w:val="both"/>
        <w:rPr>
          <w:b/>
          <w:bCs/>
          <w:color w:val="000000" w:themeColor="text1"/>
          <w:sz w:val="22"/>
          <w:szCs w:val="22"/>
        </w:rPr>
      </w:pPr>
      <w:r w:rsidRPr="00A66B18">
        <w:rPr>
          <w:b/>
          <w:bCs/>
          <w:color w:val="000000" w:themeColor="text1"/>
          <w:sz w:val="22"/>
          <w:szCs w:val="22"/>
        </w:rPr>
        <w:t>8</w:t>
      </w:r>
      <w:r w:rsidR="005E1B00" w:rsidRPr="00A66B18">
        <w:rPr>
          <w:b/>
          <w:bCs/>
          <w:color w:val="000000" w:themeColor="text1"/>
          <w:sz w:val="22"/>
          <w:szCs w:val="22"/>
        </w:rPr>
        <w:t xml:space="preserve">. DA CLASSIFICAÇÃO </w:t>
      </w:r>
    </w:p>
    <w:p w:rsidR="005E1B00" w:rsidRPr="00A66B18" w:rsidRDefault="006252B1" w:rsidP="006252B1">
      <w:pPr>
        <w:pStyle w:val="Default"/>
        <w:spacing w:before="120" w:after="120"/>
        <w:jc w:val="both"/>
        <w:rPr>
          <w:color w:val="000000" w:themeColor="text1"/>
          <w:sz w:val="22"/>
          <w:szCs w:val="22"/>
        </w:rPr>
      </w:pPr>
      <w:r w:rsidRPr="00A66B18">
        <w:rPr>
          <w:color w:val="000000" w:themeColor="text1"/>
          <w:sz w:val="22"/>
          <w:szCs w:val="22"/>
        </w:rPr>
        <w:t>8</w:t>
      </w:r>
      <w:r w:rsidR="005E1B00" w:rsidRPr="00A66B18">
        <w:rPr>
          <w:color w:val="000000" w:themeColor="text1"/>
          <w:sz w:val="22"/>
          <w:szCs w:val="22"/>
        </w:rPr>
        <w:t>.1. A classificação geral dar-se-á a partir da soma dos pontos obtidos, pelo candidato, na</w:t>
      </w:r>
      <w:r w:rsidR="0052212C" w:rsidRPr="00A66B18">
        <w:rPr>
          <w:color w:val="000000" w:themeColor="text1"/>
          <w:sz w:val="22"/>
          <w:szCs w:val="22"/>
        </w:rPr>
        <w:t>s</w:t>
      </w:r>
      <w:r w:rsidR="00446F6E">
        <w:rPr>
          <w:color w:val="000000" w:themeColor="text1"/>
          <w:sz w:val="22"/>
          <w:szCs w:val="22"/>
        </w:rPr>
        <w:t xml:space="preserve"> </w:t>
      </w:r>
      <w:r w:rsidR="0052212C" w:rsidRPr="00A66B18">
        <w:rPr>
          <w:color w:val="000000" w:themeColor="text1"/>
          <w:sz w:val="22"/>
          <w:szCs w:val="22"/>
        </w:rPr>
        <w:t>duas fases da seleção</w:t>
      </w:r>
      <w:r w:rsidR="005E1B00" w:rsidRPr="00A66B18">
        <w:rPr>
          <w:color w:val="000000" w:themeColor="text1"/>
          <w:sz w:val="22"/>
          <w:szCs w:val="22"/>
        </w:rPr>
        <w:t xml:space="preserve">. </w:t>
      </w:r>
    </w:p>
    <w:p w:rsidR="005E1B00" w:rsidRPr="00A66B18" w:rsidRDefault="006252B1" w:rsidP="006252B1">
      <w:pPr>
        <w:pStyle w:val="Default"/>
        <w:spacing w:before="120" w:after="120"/>
        <w:jc w:val="both"/>
        <w:rPr>
          <w:color w:val="000000" w:themeColor="text1"/>
          <w:sz w:val="22"/>
          <w:szCs w:val="22"/>
        </w:rPr>
      </w:pPr>
      <w:r w:rsidRPr="00A66B18">
        <w:rPr>
          <w:color w:val="000000" w:themeColor="text1"/>
          <w:sz w:val="22"/>
          <w:szCs w:val="22"/>
        </w:rPr>
        <w:t>8</w:t>
      </w:r>
      <w:r w:rsidR="005E1B00" w:rsidRPr="00A66B18">
        <w:rPr>
          <w:color w:val="000000" w:themeColor="text1"/>
          <w:sz w:val="22"/>
          <w:szCs w:val="22"/>
        </w:rPr>
        <w:t xml:space="preserve">.2. Em caso de empate, serão adotados os seguintes critérios, sucessivamente: </w:t>
      </w:r>
    </w:p>
    <w:p w:rsidR="005E1B00" w:rsidRPr="00A66B18" w:rsidRDefault="005E1B00" w:rsidP="006252B1">
      <w:pPr>
        <w:pStyle w:val="Default"/>
        <w:spacing w:before="120" w:after="120"/>
        <w:jc w:val="both"/>
        <w:rPr>
          <w:color w:val="000000" w:themeColor="text1"/>
          <w:sz w:val="22"/>
          <w:szCs w:val="22"/>
        </w:rPr>
      </w:pPr>
      <w:r w:rsidRPr="00A66B18">
        <w:rPr>
          <w:color w:val="000000" w:themeColor="text1"/>
          <w:sz w:val="22"/>
          <w:szCs w:val="22"/>
        </w:rPr>
        <w:t>a)</w:t>
      </w:r>
      <w:r w:rsidR="0052212C" w:rsidRPr="00A66B18">
        <w:rPr>
          <w:color w:val="000000" w:themeColor="text1"/>
          <w:sz w:val="22"/>
          <w:szCs w:val="22"/>
        </w:rPr>
        <w:t xml:space="preserve"> Maior idade;</w:t>
      </w:r>
    </w:p>
    <w:p w:rsidR="005E1B00" w:rsidRPr="00A66B18" w:rsidRDefault="005E1B00" w:rsidP="006252B1">
      <w:pPr>
        <w:pStyle w:val="Default"/>
        <w:spacing w:before="120" w:after="120"/>
        <w:jc w:val="both"/>
        <w:rPr>
          <w:color w:val="000000" w:themeColor="text1"/>
          <w:sz w:val="22"/>
          <w:szCs w:val="22"/>
        </w:rPr>
      </w:pPr>
      <w:r w:rsidRPr="00A66B18">
        <w:rPr>
          <w:color w:val="000000" w:themeColor="text1"/>
          <w:sz w:val="22"/>
          <w:szCs w:val="22"/>
        </w:rPr>
        <w:t xml:space="preserve">b) </w:t>
      </w:r>
      <w:r w:rsidR="0052212C" w:rsidRPr="00A66B18">
        <w:rPr>
          <w:color w:val="000000" w:themeColor="text1"/>
          <w:sz w:val="22"/>
          <w:szCs w:val="22"/>
        </w:rPr>
        <w:t>tiver exercido efetivamente a função de jurado no período entre a data de publicação da Lei 11.689 /08 e da data prevista para inscrição na seleção simplificada</w:t>
      </w:r>
      <w:r w:rsidRPr="00A66B18">
        <w:rPr>
          <w:color w:val="000000" w:themeColor="text1"/>
          <w:sz w:val="22"/>
          <w:szCs w:val="22"/>
        </w:rPr>
        <w:t xml:space="preserve">. </w:t>
      </w:r>
    </w:p>
    <w:p w:rsidR="005E1B00" w:rsidRPr="00A66B18" w:rsidRDefault="006252B1" w:rsidP="006252B1">
      <w:pPr>
        <w:pStyle w:val="Default"/>
        <w:spacing w:before="120" w:after="120"/>
        <w:jc w:val="both"/>
        <w:rPr>
          <w:color w:val="000000" w:themeColor="text1"/>
          <w:sz w:val="22"/>
          <w:szCs w:val="22"/>
        </w:rPr>
      </w:pPr>
      <w:r w:rsidRPr="00A66B18">
        <w:rPr>
          <w:color w:val="000000" w:themeColor="text1"/>
          <w:sz w:val="22"/>
          <w:szCs w:val="22"/>
        </w:rPr>
        <w:lastRenderedPageBreak/>
        <w:t>8</w:t>
      </w:r>
      <w:r w:rsidR="005E1B00" w:rsidRPr="00A66B18">
        <w:rPr>
          <w:color w:val="000000" w:themeColor="text1"/>
          <w:sz w:val="22"/>
          <w:szCs w:val="22"/>
        </w:rPr>
        <w:t xml:space="preserve">.3. Ocorrendo, ainda, o empate de idade, em função da data de nascimento, serão analisadas as Certidões de Nascimento dos candidatos empatados, para constatar o desempate em hora (s), minuto(s) e segundo(s). </w:t>
      </w:r>
    </w:p>
    <w:p w:rsidR="005E1B00" w:rsidRPr="00A66B18" w:rsidRDefault="006252B1" w:rsidP="006252B1">
      <w:pPr>
        <w:pStyle w:val="Default"/>
        <w:spacing w:before="120" w:after="120"/>
        <w:jc w:val="both"/>
        <w:rPr>
          <w:color w:val="000000" w:themeColor="text1"/>
          <w:sz w:val="22"/>
          <w:szCs w:val="22"/>
        </w:rPr>
      </w:pPr>
      <w:r w:rsidRPr="00A66B18">
        <w:rPr>
          <w:color w:val="000000" w:themeColor="text1"/>
          <w:sz w:val="22"/>
          <w:szCs w:val="22"/>
        </w:rPr>
        <w:t>8</w:t>
      </w:r>
      <w:r w:rsidR="00095FC2" w:rsidRPr="00A66B18">
        <w:rPr>
          <w:color w:val="000000" w:themeColor="text1"/>
          <w:sz w:val="22"/>
          <w:szCs w:val="22"/>
        </w:rPr>
        <w:t>.4. Não</w:t>
      </w:r>
      <w:r w:rsidR="005E1B00" w:rsidRPr="00A66B18">
        <w:rPr>
          <w:color w:val="000000" w:themeColor="text1"/>
          <w:sz w:val="22"/>
          <w:szCs w:val="22"/>
        </w:rPr>
        <w:t xml:space="preserve"> obstante o disposto nos subitens imediatamente acima transcritos</w:t>
      </w:r>
      <w:r w:rsidR="00095FC2" w:rsidRPr="00A66B18">
        <w:rPr>
          <w:color w:val="000000" w:themeColor="text1"/>
          <w:sz w:val="22"/>
          <w:szCs w:val="22"/>
        </w:rPr>
        <w:t>, fica assegurado</w:t>
      </w:r>
      <w:r w:rsidR="005E1B00" w:rsidRPr="00A66B18">
        <w:rPr>
          <w:color w:val="000000" w:themeColor="text1"/>
          <w:sz w:val="22"/>
          <w:szCs w:val="22"/>
        </w:rPr>
        <w:t xml:space="preserve"> aos candidatos que tiverem idade igual ou superior a 60 (sessenta) anos, nos termos do art. 27, da Lei Federal nº 10.741/2003 (Estatuto do Idoso), </w:t>
      </w:r>
      <w:r w:rsidR="00095FC2" w:rsidRPr="00A66B18">
        <w:rPr>
          <w:color w:val="000000" w:themeColor="text1"/>
          <w:sz w:val="22"/>
          <w:szCs w:val="22"/>
        </w:rPr>
        <w:t>o critério d</w:t>
      </w:r>
      <w:r w:rsidR="005E1B00" w:rsidRPr="00A66B18">
        <w:rPr>
          <w:color w:val="000000" w:themeColor="text1"/>
          <w:sz w:val="22"/>
          <w:szCs w:val="22"/>
        </w:rPr>
        <w:t xml:space="preserve">a idade mais avançada como </w:t>
      </w:r>
      <w:r w:rsidR="00095FC2" w:rsidRPr="00A66B18">
        <w:rPr>
          <w:color w:val="000000" w:themeColor="text1"/>
          <w:sz w:val="22"/>
          <w:szCs w:val="22"/>
        </w:rPr>
        <w:t xml:space="preserve">o </w:t>
      </w:r>
      <w:r w:rsidR="005E1B00" w:rsidRPr="00A66B18">
        <w:rPr>
          <w:color w:val="000000" w:themeColor="text1"/>
          <w:sz w:val="22"/>
          <w:szCs w:val="22"/>
        </w:rPr>
        <w:t xml:space="preserve">primeiro </w:t>
      </w:r>
      <w:r w:rsidR="00095FC2" w:rsidRPr="00A66B18">
        <w:rPr>
          <w:color w:val="000000" w:themeColor="text1"/>
          <w:sz w:val="22"/>
          <w:szCs w:val="22"/>
        </w:rPr>
        <w:t xml:space="preserve">a ser considerado </w:t>
      </w:r>
      <w:r w:rsidR="005E1B00" w:rsidRPr="00A66B18">
        <w:rPr>
          <w:color w:val="000000" w:themeColor="text1"/>
          <w:sz w:val="22"/>
          <w:szCs w:val="22"/>
        </w:rPr>
        <w:t xml:space="preserve">para desempate, sucedido </w:t>
      </w:r>
      <w:r w:rsidR="00FC2865" w:rsidRPr="00A66B18">
        <w:rPr>
          <w:color w:val="000000" w:themeColor="text1"/>
          <w:sz w:val="22"/>
          <w:szCs w:val="22"/>
        </w:rPr>
        <w:t>dos outros previstos no item 5</w:t>
      </w:r>
      <w:r w:rsidR="005E1B00" w:rsidRPr="00A66B18">
        <w:rPr>
          <w:color w:val="000000" w:themeColor="text1"/>
          <w:sz w:val="22"/>
          <w:szCs w:val="22"/>
        </w:rPr>
        <w:t>.</w:t>
      </w:r>
      <w:r w:rsidR="00FC2865" w:rsidRPr="00A66B18">
        <w:rPr>
          <w:color w:val="000000" w:themeColor="text1"/>
          <w:sz w:val="22"/>
          <w:szCs w:val="22"/>
        </w:rPr>
        <w:t>2.</w:t>
      </w:r>
    </w:p>
    <w:p w:rsidR="004A3DBF" w:rsidRPr="00A66B18" w:rsidRDefault="006252B1" w:rsidP="006252B1">
      <w:pPr>
        <w:pStyle w:val="Default"/>
        <w:spacing w:before="120" w:after="120"/>
        <w:jc w:val="both"/>
        <w:rPr>
          <w:color w:val="000000" w:themeColor="text1"/>
          <w:sz w:val="22"/>
          <w:szCs w:val="22"/>
        </w:rPr>
      </w:pPr>
      <w:r w:rsidRPr="00A66B18">
        <w:rPr>
          <w:color w:val="000000" w:themeColor="text1"/>
          <w:sz w:val="22"/>
          <w:szCs w:val="22"/>
        </w:rPr>
        <w:t>8</w:t>
      </w:r>
      <w:r w:rsidR="001B32B8" w:rsidRPr="00A66B18">
        <w:rPr>
          <w:color w:val="000000" w:themeColor="text1"/>
          <w:sz w:val="22"/>
          <w:szCs w:val="22"/>
        </w:rPr>
        <w:t xml:space="preserve">.5. A comprovação da alínea “b” do item 7.2 será comprovada no prazo improrrogável de 24 (vinte e quatro) horas e, por meio de certidão/declaração emitida pelo Poder Judiciário Federal ou Estadual (Vara do Tribunal do Júri). </w:t>
      </w:r>
    </w:p>
    <w:p w:rsidR="00363E49" w:rsidRPr="00A66B18" w:rsidRDefault="00363E49" w:rsidP="006252B1">
      <w:pPr>
        <w:pStyle w:val="Default"/>
        <w:spacing w:before="120" w:after="120"/>
        <w:jc w:val="both"/>
        <w:rPr>
          <w:color w:val="000000" w:themeColor="text1"/>
          <w:sz w:val="22"/>
          <w:szCs w:val="22"/>
        </w:rPr>
      </w:pPr>
      <w:r w:rsidRPr="00A66B18">
        <w:rPr>
          <w:color w:val="000000" w:themeColor="text1"/>
          <w:sz w:val="22"/>
          <w:szCs w:val="22"/>
        </w:rPr>
        <w:t xml:space="preserve">8.6. A presente seleção formará cadastro de reserva, sendo assim, </w:t>
      </w:r>
      <w:r w:rsidR="0048283C">
        <w:rPr>
          <w:color w:val="000000" w:themeColor="text1"/>
          <w:sz w:val="22"/>
          <w:szCs w:val="22"/>
        </w:rPr>
        <w:t>o</w:t>
      </w:r>
      <w:r w:rsidR="002E72A4">
        <w:rPr>
          <w:color w:val="000000" w:themeColor="text1"/>
          <w:sz w:val="22"/>
          <w:szCs w:val="22"/>
        </w:rPr>
        <w:t xml:space="preserve"> </w:t>
      </w:r>
      <w:r w:rsidR="0048283C">
        <w:rPr>
          <w:color w:val="000000" w:themeColor="text1"/>
          <w:sz w:val="22"/>
          <w:szCs w:val="22"/>
        </w:rPr>
        <w:t>FU</w:t>
      </w:r>
      <w:r w:rsidR="007804AB">
        <w:rPr>
          <w:color w:val="000000" w:themeColor="text1"/>
          <w:sz w:val="22"/>
          <w:szCs w:val="22"/>
        </w:rPr>
        <w:t>N</w:t>
      </w:r>
      <w:r w:rsidR="0048283C">
        <w:rPr>
          <w:color w:val="000000" w:themeColor="text1"/>
          <w:sz w:val="22"/>
          <w:szCs w:val="22"/>
        </w:rPr>
        <w:t>PREMARC</w:t>
      </w:r>
      <w:r w:rsidRPr="00A66B18">
        <w:rPr>
          <w:color w:val="000000" w:themeColor="text1"/>
          <w:sz w:val="22"/>
          <w:szCs w:val="22"/>
        </w:rPr>
        <w:t xml:space="preserve"> poderá convocar profissionais classificados fora das vagas ofertadas em caso de necessidade para atender a demanda. </w:t>
      </w:r>
    </w:p>
    <w:p w:rsidR="00177ECA" w:rsidRPr="00A66B18" w:rsidRDefault="00177ECA" w:rsidP="006252B1">
      <w:pPr>
        <w:pStyle w:val="Default"/>
        <w:spacing w:before="120" w:after="120"/>
        <w:jc w:val="both"/>
        <w:rPr>
          <w:color w:val="000000" w:themeColor="text1"/>
          <w:sz w:val="22"/>
          <w:szCs w:val="22"/>
        </w:rPr>
      </w:pPr>
    </w:p>
    <w:p w:rsidR="004A3DBF" w:rsidRPr="00A66B18" w:rsidRDefault="006252B1" w:rsidP="006252B1">
      <w:pPr>
        <w:pStyle w:val="Default"/>
        <w:spacing w:before="120" w:after="120"/>
        <w:jc w:val="both"/>
        <w:rPr>
          <w:b/>
          <w:bCs/>
          <w:color w:val="000000" w:themeColor="text1"/>
          <w:sz w:val="22"/>
          <w:szCs w:val="22"/>
        </w:rPr>
      </w:pPr>
      <w:r w:rsidRPr="00A66B18">
        <w:rPr>
          <w:b/>
          <w:bCs/>
          <w:color w:val="000000" w:themeColor="text1"/>
          <w:sz w:val="22"/>
          <w:szCs w:val="22"/>
        </w:rPr>
        <w:t>9</w:t>
      </w:r>
      <w:r w:rsidR="00632D4A" w:rsidRPr="00A66B18">
        <w:rPr>
          <w:b/>
          <w:bCs/>
          <w:color w:val="000000" w:themeColor="text1"/>
          <w:sz w:val="22"/>
          <w:szCs w:val="22"/>
        </w:rPr>
        <w:t xml:space="preserve">. </w:t>
      </w:r>
      <w:r w:rsidR="004A3DBF" w:rsidRPr="00A66B18">
        <w:rPr>
          <w:b/>
          <w:bCs/>
          <w:color w:val="000000" w:themeColor="text1"/>
          <w:sz w:val="22"/>
          <w:szCs w:val="22"/>
        </w:rPr>
        <w:t xml:space="preserve">DOS RECURSOS </w:t>
      </w:r>
    </w:p>
    <w:p w:rsidR="004A3DBF"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9</w:t>
      </w:r>
      <w:r w:rsidR="004A3DBF" w:rsidRPr="00A66B18">
        <w:rPr>
          <w:color w:val="000000" w:themeColor="text1"/>
          <w:sz w:val="22"/>
          <w:szCs w:val="22"/>
        </w:rPr>
        <w:t>.1. Poderão ser interpostos recursos</w:t>
      </w:r>
      <w:r w:rsidR="00177ECA" w:rsidRPr="00A66B18">
        <w:rPr>
          <w:color w:val="000000" w:themeColor="text1"/>
          <w:sz w:val="22"/>
          <w:szCs w:val="22"/>
        </w:rPr>
        <w:t>, no prazo de 03 (três) dias</w:t>
      </w:r>
      <w:r w:rsidR="00770EE0">
        <w:rPr>
          <w:color w:val="000000" w:themeColor="text1"/>
          <w:sz w:val="22"/>
          <w:szCs w:val="22"/>
        </w:rPr>
        <w:t xml:space="preserve"> úteis</w:t>
      </w:r>
      <w:r w:rsidR="004A3DBF" w:rsidRPr="00A66B18">
        <w:rPr>
          <w:color w:val="000000" w:themeColor="text1"/>
          <w:sz w:val="22"/>
          <w:szCs w:val="22"/>
        </w:rPr>
        <w:t xml:space="preserve"> quanto ao resultado preliminar da</w:t>
      </w:r>
      <w:r w:rsidR="00177ECA" w:rsidRPr="00A66B18">
        <w:rPr>
          <w:color w:val="000000" w:themeColor="text1"/>
          <w:sz w:val="22"/>
          <w:szCs w:val="22"/>
        </w:rPr>
        <w:t xml:space="preserve"> 1ª e 2ª fase</w:t>
      </w:r>
      <w:r w:rsidR="004A3DBF" w:rsidRPr="00A66B18">
        <w:rPr>
          <w:color w:val="000000" w:themeColor="text1"/>
          <w:sz w:val="22"/>
          <w:szCs w:val="22"/>
        </w:rPr>
        <w:t xml:space="preserve"> deste certame, dirigidos à respectiva Comissão </w:t>
      </w:r>
      <w:r w:rsidR="00177ECA" w:rsidRPr="00A66B18">
        <w:rPr>
          <w:color w:val="000000" w:themeColor="text1"/>
          <w:sz w:val="22"/>
          <w:szCs w:val="22"/>
        </w:rPr>
        <w:t>Interna</w:t>
      </w:r>
      <w:r w:rsidR="004A3DBF" w:rsidRPr="00A66B18">
        <w:rPr>
          <w:color w:val="000000" w:themeColor="text1"/>
          <w:sz w:val="22"/>
          <w:szCs w:val="22"/>
        </w:rPr>
        <w:t xml:space="preserve">, e apresentados nas datas, locais </w:t>
      </w:r>
      <w:r w:rsidR="00095FC2" w:rsidRPr="00A66B18">
        <w:rPr>
          <w:color w:val="000000" w:themeColor="text1"/>
          <w:sz w:val="22"/>
          <w:szCs w:val="22"/>
        </w:rPr>
        <w:t xml:space="preserve">e </w:t>
      </w:r>
      <w:r w:rsidR="008A16A6" w:rsidRPr="00A66B18">
        <w:rPr>
          <w:color w:val="000000" w:themeColor="text1"/>
          <w:sz w:val="22"/>
          <w:szCs w:val="22"/>
        </w:rPr>
        <w:t xml:space="preserve">horários fixados no Anexo </w:t>
      </w:r>
      <w:r w:rsidR="00177ECA" w:rsidRPr="00A66B18">
        <w:rPr>
          <w:color w:val="000000" w:themeColor="text1"/>
          <w:sz w:val="22"/>
          <w:szCs w:val="22"/>
        </w:rPr>
        <w:t>V</w:t>
      </w:r>
      <w:r w:rsidR="00BA2321" w:rsidRPr="00A66B18">
        <w:rPr>
          <w:color w:val="000000" w:themeColor="text1"/>
          <w:sz w:val="22"/>
          <w:szCs w:val="22"/>
        </w:rPr>
        <w:t>III</w:t>
      </w:r>
      <w:r w:rsidR="00177ECA" w:rsidRPr="00A66B18">
        <w:rPr>
          <w:color w:val="000000" w:themeColor="text1"/>
          <w:sz w:val="22"/>
          <w:szCs w:val="22"/>
        </w:rPr>
        <w:t>,</w:t>
      </w:r>
    </w:p>
    <w:p w:rsidR="00177ECA"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9</w:t>
      </w:r>
      <w:r w:rsidR="00177ECA" w:rsidRPr="00A66B18">
        <w:rPr>
          <w:color w:val="000000" w:themeColor="text1"/>
          <w:sz w:val="22"/>
          <w:szCs w:val="22"/>
        </w:rPr>
        <w:t xml:space="preserve">.1.1. Os recursos também poderão ser interpostos, dentro do prazo, por meio do e-mail: </w:t>
      </w:r>
      <w:hyperlink r:id="rId9" w:history="1">
        <w:r w:rsidR="004605FA" w:rsidRPr="00446F6E">
          <w:rPr>
            <w:rStyle w:val="Hyperlink"/>
            <w:b/>
            <w:color w:val="000000" w:themeColor="text1"/>
            <w:sz w:val="22"/>
            <w:szCs w:val="22"/>
            <w:u w:val="none"/>
          </w:rPr>
          <w:t>funpremarc_arcoverde@hotmail.com</w:t>
        </w:r>
      </w:hyperlink>
      <w:r w:rsidR="009714FA">
        <w:rPr>
          <w:color w:val="000000" w:themeColor="text1"/>
          <w:sz w:val="22"/>
          <w:szCs w:val="22"/>
        </w:rPr>
        <w:t xml:space="preserve">, </w:t>
      </w:r>
      <w:r w:rsidR="004B046B" w:rsidRPr="00A66B18">
        <w:rPr>
          <w:color w:val="000000" w:themeColor="text1"/>
          <w:sz w:val="22"/>
          <w:szCs w:val="22"/>
        </w:rPr>
        <w:t xml:space="preserve">por meio do recurso próprio na forma do anexo </w:t>
      </w:r>
      <w:r w:rsidR="00BA2321" w:rsidRPr="00A66B18">
        <w:rPr>
          <w:color w:val="000000" w:themeColor="text1"/>
          <w:sz w:val="22"/>
          <w:szCs w:val="22"/>
        </w:rPr>
        <w:t>III</w:t>
      </w:r>
      <w:r w:rsidR="004B046B" w:rsidRPr="00A66B18">
        <w:rPr>
          <w:color w:val="000000" w:themeColor="text1"/>
          <w:sz w:val="22"/>
          <w:szCs w:val="22"/>
        </w:rPr>
        <w:t>,</w:t>
      </w:r>
      <w:r w:rsidR="00177ECA" w:rsidRPr="00A66B18">
        <w:rPr>
          <w:color w:val="000000" w:themeColor="text1"/>
          <w:sz w:val="22"/>
          <w:szCs w:val="22"/>
        </w:rPr>
        <w:t xml:space="preserve"> contendo todos os fundamento</w:t>
      </w:r>
      <w:r w:rsidR="00C50440" w:rsidRPr="00A66B18">
        <w:rPr>
          <w:color w:val="000000" w:themeColor="text1"/>
          <w:sz w:val="22"/>
          <w:szCs w:val="22"/>
        </w:rPr>
        <w:t>s</w:t>
      </w:r>
      <w:r w:rsidR="00177ECA" w:rsidRPr="00A66B18">
        <w:rPr>
          <w:color w:val="000000" w:themeColor="text1"/>
          <w:sz w:val="22"/>
          <w:szCs w:val="22"/>
        </w:rPr>
        <w:t xml:space="preserve"> para a reforma do que se pretende. </w:t>
      </w:r>
    </w:p>
    <w:p w:rsidR="004A3DBF"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9</w:t>
      </w:r>
      <w:r w:rsidR="004A3DBF" w:rsidRPr="00A66B18">
        <w:rPr>
          <w:color w:val="000000" w:themeColor="text1"/>
          <w:sz w:val="22"/>
          <w:szCs w:val="22"/>
        </w:rPr>
        <w:t xml:space="preserve">.2. Não serão analisados os recursos interpostos fora dos prazos estipulados neste edital. </w:t>
      </w:r>
    </w:p>
    <w:p w:rsidR="004A3DBF"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9</w:t>
      </w:r>
      <w:r w:rsidR="004A3DBF" w:rsidRPr="00A66B18">
        <w:rPr>
          <w:color w:val="000000" w:themeColor="text1"/>
          <w:sz w:val="22"/>
          <w:szCs w:val="22"/>
        </w:rPr>
        <w:t>.3. Os recursos deverão ser apresentados em formulário próprio, confor</w:t>
      </w:r>
      <w:r w:rsidR="00095FC2" w:rsidRPr="00A66B18">
        <w:rPr>
          <w:color w:val="000000" w:themeColor="text1"/>
          <w:sz w:val="22"/>
          <w:szCs w:val="22"/>
        </w:rPr>
        <w:t>me modelo constante do Anexo III.</w:t>
      </w:r>
    </w:p>
    <w:p w:rsidR="00A43A88" w:rsidRPr="00A66B18" w:rsidRDefault="003C0072" w:rsidP="006252B1">
      <w:pPr>
        <w:pStyle w:val="Default"/>
        <w:spacing w:before="120" w:after="120"/>
        <w:jc w:val="both"/>
        <w:rPr>
          <w:color w:val="000000" w:themeColor="text1"/>
          <w:sz w:val="22"/>
          <w:szCs w:val="22"/>
        </w:rPr>
      </w:pPr>
      <w:r w:rsidRPr="00A66B18">
        <w:rPr>
          <w:color w:val="auto"/>
          <w:sz w:val="22"/>
          <w:szCs w:val="22"/>
        </w:rPr>
        <w:t>9</w:t>
      </w:r>
      <w:r w:rsidR="00A43A88" w:rsidRPr="00A66B18">
        <w:rPr>
          <w:color w:val="auto"/>
          <w:sz w:val="22"/>
          <w:szCs w:val="22"/>
        </w:rPr>
        <w:t>.3.1. Os recursos na modalidade presencial ou por e-mail somente serão aceitos até as 1</w:t>
      </w:r>
      <w:r w:rsidR="00B90E82" w:rsidRPr="00A66B18">
        <w:rPr>
          <w:color w:val="auto"/>
          <w:sz w:val="22"/>
          <w:szCs w:val="22"/>
        </w:rPr>
        <w:t>3</w:t>
      </w:r>
      <w:r w:rsidR="00A43A88" w:rsidRPr="00A66B18">
        <w:rPr>
          <w:color w:val="auto"/>
          <w:sz w:val="22"/>
          <w:szCs w:val="22"/>
        </w:rPr>
        <w:t xml:space="preserve">hs do último dia para interposição.  </w:t>
      </w:r>
    </w:p>
    <w:p w:rsidR="00A43A88"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9</w:t>
      </w:r>
      <w:r w:rsidR="00A43A88" w:rsidRPr="00A66B18">
        <w:rPr>
          <w:color w:val="000000" w:themeColor="text1"/>
          <w:sz w:val="22"/>
          <w:szCs w:val="22"/>
        </w:rPr>
        <w:t xml:space="preserve">.4. O resultado do Recurso será divulgado no site da Prefeitura de Arcoverde-PE </w:t>
      </w:r>
      <w:r w:rsidR="00A43A88" w:rsidRPr="00446F6E">
        <w:rPr>
          <w:color w:val="000000" w:themeColor="text1"/>
          <w:sz w:val="22"/>
          <w:szCs w:val="22"/>
        </w:rPr>
        <w:t>(</w:t>
      </w:r>
      <w:hyperlink r:id="rId10" w:history="1">
        <w:r w:rsidR="009714FA" w:rsidRPr="00446F6E">
          <w:rPr>
            <w:rStyle w:val="Hyperlink"/>
            <w:color w:val="000000" w:themeColor="text1"/>
            <w:sz w:val="22"/>
            <w:szCs w:val="22"/>
          </w:rPr>
          <w:t>http://www.arcoverde.pe.gov.br/</w:t>
        </w:r>
      </w:hyperlink>
      <w:r w:rsidR="00C04D4F">
        <w:rPr>
          <w:color w:val="000000" w:themeColor="text1"/>
          <w:sz w:val="22"/>
          <w:szCs w:val="22"/>
        </w:rPr>
        <w:t>), em quadro de aviso n</w:t>
      </w:r>
      <w:r w:rsidR="00A43A88" w:rsidRPr="00A66B18">
        <w:rPr>
          <w:color w:val="000000" w:themeColor="text1"/>
          <w:sz w:val="22"/>
          <w:szCs w:val="22"/>
        </w:rPr>
        <w:t xml:space="preserve">a </w:t>
      </w:r>
      <w:r w:rsidR="00C04D4F">
        <w:rPr>
          <w:color w:val="000000" w:themeColor="text1"/>
          <w:sz w:val="22"/>
          <w:szCs w:val="22"/>
        </w:rPr>
        <w:t xml:space="preserve">sede do </w:t>
      </w:r>
      <w:r w:rsidR="00C04D4F" w:rsidRPr="00C04D4F">
        <w:rPr>
          <w:color w:val="000000" w:themeColor="text1"/>
          <w:sz w:val="22"/>
          <w:szCs w:val="22"/>
        </w:rPr>
        <w:t>Fun</w:t>
      </w:r>
      <w:r w:rsidR="00C04D4F">
        <w:rPr>
          <w:color w:val="000000" w:themeColor="text1"/>
          <w:sz w:val="22"/>
          <w:szCs w:val="22"/>
        </w:rPr>
        <w:t>do Previdenciário do Município d</w:t>
      </w:r>
      <w:r w:rsidR="00C04D4F" w:rsidRPr="00C04D4F">
        <w:rPr>
          <w:color w:val="000000" w:themeColor="text1"/>
          <w:sz w:val="22"/>
          <w:szCs w:val="22"/>
        </w:rPr>
        <w:t>e Arcoverde</w:t>
      </w:r>
      <w:r w:rsidR="00A43A88" w:rsidRPr="00A66B18">
        <w:rPr>
          <w:color w:val="000000" w:themeColor="text1"/>
          <w:sz w:val="22"/>
          <w:szCs w:val="22"/>
        </w:rPr>
        <w:t>, no prazo de</w:t>
      </w:r>
      <w:r w:rsidR="00B90E82" w:rsidRPr="00A66B18">
        <w:rPr>
          <w:color w:val="000000" w:themeColor="text1"/>
          <w:sz w:val="22"/>
          <w:szCs w:val="22"/>
        </w:rPr>
        <w:t xml:space="preserve"> até</w:t>
      </w:r>
      <w:r w:rsidR="00A43A88" w:rsidRPr="00A66B18">
        <w:rPr>
          <w:color w:val="000000" w:themeColor="text1"/>
          <w:sz w:val="22"/>
          <w:szCs w:val="22"/>
        </w:rPr>
        <w:t xml:space="preserve"> 24hs. </w:t>
      </w:r>
    </w:p>
    <w:p w:rsidR="00A43A88" w:rsidRPr="00A66B18" w:rsidRDefault="00A43A88" w:rsidP="006252B1">
      <w:pPr>
        <w:pStyle w:val="Default"/>
        <w:spacing w:before="120" w:after="120"/>
        <w:jc w:val="both"/>
        <w:rPr>
          <w:color w:val="auto"/>
          <w:sz w:val="22"/>
          <w:szCs w:val="22"/>
        </w:rPr>
      </w:pPr>
    </w:p>
    <w:p w:rsidR="00A43A88" w:rsidRPr="00A66B18" w:rsidRDefault="003C0072" w:rsidP="006252B1">
      <w:pPr>
        <w:tabs>
          <w:tab w:val="left" w:pos="360"/>
        </w:tabs>
        <w:spacing w:before="120" w:after="120"/>
        <w:jc w:val="both"/>
        <w:rPr>
          <w:b/>
          <w:bCs/>
          <w:sz w:val="22"/>
          <w:szCs w:val="22"/>
        </w:rPr>
      </w:pPr>
      <w:r w:rsidRPr="00A66B18">
        <w:rPr>
          <w:b/>
          <w:bCs/>
          <w:sz w:val="22"/>
          <w:szCs w:val="22"/>
        </w:rPr>
        <w:t>10</w:t>
      </w:r>
      <w:r w:rsidR="00A43A88" w:rsidRPr="00A66B18">
        <w:rPr>
          <w:b/>
          <w:bCs/>
          <w:sz w:val="22"/>
          <w:szCs w:val="22"/>
        </w:rPr>
        <w:t>.</w:t>
      </w:r>
      <w:r w:rsidR="00A43A88" w:rsidRPr="00A66B18">
        <w:rPr>
          <w:b/>
          <w:bCs/>
          <w:sz w:val="22"/>
          <w:szCs w:val="22"/>
        </w:rPr>
        <w:tab/>
        <w:t>DOS RESULTADOS</w:t>
      </w:r>
    </w:p>
    <w:p w:rsidR="00A43A88" w:rsidRPr="00A66B18" w:rsidRDefault="003C0072" w:rsidP="006252B1">
      <w:pPr>
        <w:autoSpaceDE w:val="0"/>
        <w:autoSpaceDN w:val="0"/>
        <w:adjustRightInd w:val="0"/>
        <w:spacing w:before="120" w:after="120"/>
        <w:jc w:val="both"/>
        <w:rPr>
          <w:bCs/>
          <w:sz w:val="22"/>
          <w:szCs w:val="22"/>
        </w:rPr>
      </w:pPr>
      <w:r w:rsidRPr="00A66B18">
        <w:rPr>
          <w:sz w:val="22"/>
          <w:szCs w:val="22"/>
        </w:rPr>
        <w:t>10</w:t>
      </w:r>
      <w:r w:rsidR="00A43A88" w:rsidRPr="00A66B18">
        <w:rPr>
          <w:sz w:val="22"/>
          <w:szCs w:val="22"/>
        </w:rPr>
        <w:t>.1</w:t>
      </w:r>
      <w:r w:rsidR="0022529A">
        <w:rPr>
          <w:sz w:val="22"/>
          <w:szCs w:val="22"/>
        </w:rPr>
        <w:t>.</w:t>
      </w:r>
      <w:r w:rsidR="002E72A4">
        <w:rPr>
          <w:sz w:val="22"/>
          <w:szCs w:val="22"/>
        </w:rPr>
        <w:t xml:space="preserve"> </w:t>
      </w:r>
      <w:r w:rsidR="00A43A88" w:rsidRPr="00A66B18">
        <w:rPr>
          <w:bCs/>
          <w:sz w:val="22"/>
          <w:szCs w:val="22"/>
        </w:rPr>
        <w:t>A divulgação do resultado das provas escrita e de títulos será por meio do site da Prefeitura Municipal de Arcoverde (</w:t>
      </w:r>
      <w:hyperlink r:id="rId11" w:history="1">
        <w:r w:rsidR="00A43A88" w:rsidRPr="00A66B18">
          <w:rPr>
            <w:rStyle w:val="Hyperlink"/>
            <w:bCs/>
            <w:color w:val="auto"/>
            <w:sz w:val="22"/>
            <w:szCs w:val="22"/>
            <w:u w:val="none"/>
          </w:rPr>
          <w:t>http://www.arcoverde.pe.gov.br/home</w:t>
        </w:r>
      </w:hyperlink>
      <w:r w:rsidR="00A43A88" w:rsidRPr="00A66B18">
        <w:rPr>
          <w:bCs/>
          <w:sz w:val="22"/>
          <w:szCs w:val="22"/>
        </w:rPr>
        <w:t>)</w:t>
      </w:r>
      <w:r w:rsidR="00B90E82" w:rsidRPr="00A66B18">
        <w:rPr>
          <w:bCs/>
          <w:sz w:val="22"/>
          <w:szCs w:val="22"/>
        </w:rPr>
        <w:t xml:space="preserve"> e no Diário Oficial do Município</w:t>
      </w:r>
      <w:r w:rsidR="002E72A4">
        <w:rPr>
          <w:bCs/>
          <w:sz w:val="22"/>
          <w:szCs w:val="22"/>
        </w:rPr>
        <w:t xml:space="preserve"> </w:t>
      </w:r>
      <w:r w:rsidR="00A43A88" w:rsidRPr="00A66B18">
        <w:rPr>
          <w:b/>
          <w:bCs/>
          <w:sz w:val="22"/>
          <w:szCs w:val="22"/>
        </w:rPr>
        <w:t>a partir de 03 (três) dias após a conclusão da prova</w:t>
      </w:r>
      <w:r w:rsidR="00A43A88" w:rsidRPr="00A66B18">
        <w:rPr>
          <w:bCs/>
          <w:sz w:val="22"/>
          <w:szCs w:val="22"/>
        </w:rPr>
        <w:t>. Já o resultado da prova de títulos será divulgado em até 48 (quarenta e oito) horas após o resultado dos recursos da prova escrita.</w:t>
      </w:r>
    </w:p>
    <w:p w:rsidR="00A43A88" w:rsidRPr="00A66B18" w:rsidRDefault="003C0072" w:rsidP="006252B1">
      <w:pPr>
        <w:pStyle w:val="Default"/>
        <w:spacing w:before="120" w:after="120"/>
        <w:jc w:val="both"/>
        <w:rPr>
          <w:color w:val="auto"/>
          <w:sz w:val="22"/>
          <w:szCs w:val="22"/>
        </w:rPr>
      </w:pPr>
      <w:r w:rsidRPr="00A66B18">
        <w:rPr>
          <w:color w:val="auto"/>
          <w:sz w:val="22"/>
          <w:szCs w:val="22"/>
        </w:rPr>
        <w:t>10</w:t>
      </w:r>
      <w:r w:rsidR="00A43A88" w:rsidRPr="00A66B18">
        <w:rPr>
          <w:color w:val="auto"/>
          <w:sz w:val="22"/>
          <w:szCs w:val="22"/>
        </w:rPr>
        <w:t>.2</w:t>
      </w:r>
      <w:r w:rsidR="0022529A">
        <w:rPr>
          <w:color w:val="auto"/>
          <w:sz w:val="22"/>
          <w:szCs w:val="22"/>
        </w:rPr>
        <w:t>.</w:t>
      </w:r>
      <w:r w:rsidR="00A43A88" w:rsidRPr="00A66B18">
        <w:rPr>
          <w:color w:val="auto"/>
          <w:sz w:val="22"/>
          <w:szCs w:val="22"/>
        </w:rPr>
        <w:t xml:space="preserve"> É de inteira responsabilidade do candidato, acompanhar os resultados e demais publicações referentes a este edital.</w:t>
      </w:r>
    </w:p>
    <w:p w:rsidR="00A43A88" w:rsidRPr="00A66B18" w:rsidRDefault="003C0072" w:rsidP="006252B1">
      <w:pPr>
        <w:pStyle w:val="Default"/>
        <w:spacing w:before="120" w:after="120"/>
        <w:jc w:val="both"/>
        <w:rPr>
          <w:bCs/>
          <w:color w:val="auto"/>
          <w:sz w:val="22"/>
          <w:szCs w:val="22"/>
        </w:rPr>
      </w:pPr>
      <w:r w:rsidRPr="00A66B18">
        <w:rPr>
          <w:bCs/>
          <w:color w:val="auto"/>
          <w:sz w:val="22"/>
          <w:szCs w:val="22"/>
        </w:rPr>
        <w:t>10</w:t>
      </w:r>
      <w:r w:rsidR="00A43A88" w:rsidRPr="00A66B18">
        <w:rPr>
          <w:bCs/>
          <w:color w:val="auto"/>
          <w:sz w:val="22"/>
          <w:szCs w:val="22"/>
        </w:rPr>
        <w:t xml:space="preserve">.3. A lista final com o nome dos aprovados na seleção simplificada, por cada área, será divulgada no site da Prefeitura Municipal de Arcoverde-PE, precedida de publicação de extrato no Diário Eletrônico Oficial dos Municípios (AMUPE). </w:t>
      </w:r>
    </w:p>
    <w:p w:rsidR="00A43A88" w:rsidRPr="00A66B18" w:rsidRDefault="00A43A88" w:rsidP="006252B1">
      <w:pPr>
        <w:pStyle w:val="Default"/>
        <w:spacing w:before="120" w:after="120"/>
        <w:jc w:val="both"/>
        <w:rPr>
          <w:b/>
          <w:bCs/>
          <w:color w:val="000000" w:themeColor="text1"/>
          <w:sz w:val="22"/>
          <w:szCs w:val="22"/>
        </w:rPr>
      </w:pPr>
    </w:p>
    <w:p w:rsidR="00D700BC" w:rsidRPr="00A66B18" w:rsidRDefault="00AB6212" w:rsidP="006252B1">
      <w:pPr>
        <w:pStyle w:val="Default"/>
        <w:spacing w:before="120" w:after="120"/>
        <w:jc w:val="both"/>
        <w:rPr>
          <w:b/>
          <w:bCs/>
          <w:color w:val="000000" w:themeColor="text1"/>
          <w:sz w:val="22"/>
          <w:szCs w:val="22"/>
        </w:rPr>
      </w:pPr>
      <w:r w:rsidRPr="00A66B18">
        <w:rPr>
          <w:b/>
          <w:bCs/>
          <w:color w:val="000000" w:themeColor="text1"/>
          <w:sz w:val="22"/>
          <w:szCs w:val="22"/>
        </w:rPr>
        <w:t>1</w:t>
      </w:r>
      <w:r w:rsidR="003C0072" w:rsidRPr="00A66B18">
        <w:rPr>
          <w:b/>
          <w:bCs/>
          <w:color w:val="000000" w:themeColor="text1"/>
          <w:sz w:val="22"/>
          <w:szCs w:val="22"/>
        </w:rPr>
        <w:t>1</w:t>
      </w:r>
      <w:r w:rsidR="00632D4A" w:rsidRPr="00A66B18">
        <w:rPr>
          <w:b/>
          <w:bCs/>
          <w:color w:val="000000" w:themeColor="text1"/>
          <w:sz w:val="22"/>
          <w:szCs w:val="22"/>
        </w:rPr>
        <w:t xml:space="preserve">. </w:t>
      </w:r>
      <w:r w:rsidR="00D700BC" w:rsidRPr="00A66B18">
        <w:rPr>
          <w:b/>
          <w:bCs/>
          <w:color w:val="000000" w:themeColor="text1"/>
          <w:sz w:val="22"/>
          <w:szCs w:val="22"/>
        </w:rPr>
        <w:t xml:space="preserve">DA CONTRATAÇÃO </w:t>
      </w:r>
    </w:p>
    <w:p w:rsidR="00AB6212" w:rsidRPr="00A66B18" w:rsidRDefault="00AB6212" w:rsidP="006252B1">
      <w:pPr>
        <w:pStyle w:val="Default"/>
        <w:spacing w:before="120" w:after="120"/>
        <w:jc w:val="both"/>
        <w:rPr>
          <w:color w:val="000000" w:themeColor="text1"/>
          <w:sz w:val="22"/>
          <w:szCs w:val="22"/>
        </w:rPr>
      </w:pPr>
      <w:r w:rsidRPr="00A66B18">
        <w:rPr>
          <w:color w:val="000000" w:themeColor="text1"/>
          <w:sz w:val="22"/>
          <w:szCs w:val="22"/>
        </w:rPr>
        <w:lastRenderedPageBreak/>
        <w:t>1</w:t>
      </w:r>
      <w:r w:rsidR="003C0072" w:rsidRPr="00A66B18">
        <w:rPr>
          <w:color w:val="000000" w:themeColor="text1"/>
          <w:sz w:val="22"/>
          <w:szCs w:val="22"/>
        </w:rPr>
        <w:t>1</w:t>
      </w:r>
      <w:r w:rsidR="00D700BC" w:rsidRPr="00A66B18">
        <w:rPr>
          <w:color w:val="000000" w:themeColor="text1"/>
          <w:sz w:val="22"/>
          <w:szCs w:val="22"/>
        </w:rPr>
        <w:t>.</w:t>
      </w:r>
      <w:r w:rsidRPr="00A66B18">
        <w:rPr>
          <w:color w:val="000000" w:themeColor="text1"/>
          <w:sz w:val="22"/>
          <w:szCs w:val="22"/>
        </w:rPr>
        <w:t xml:space="preserve">1. Os candidatos aprovados dentro do número de vagas ofertadas no edital serão convocados para celebrar com o Município de Arcoverde-PE, contrato temporário por excepcional interesse público. </w:t>
      </w:r>
    </w:p>
    <w:p w:rsidR="00AB6212"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AB6212" w:rsidRPr="00A66B18">
        <w:rPr>
          <w:color w:val="000000" w:themeColor="text1"/>
          <w:sz w:val="22"/>
          <w:szCs w:val="22"/>
        </w:rPr>
        <w:t xml:space="preserve">.1.1. </w:t>
      </w:r>
      <w:r w:rsidR="00625128">
        <w:rPr>
          <w:sz w:val="22"/>
          <w:szCs w:val="22"/>
        </w:rPr>
        <w:t xml:space="preserve">Deverá o Fundo de Previdência do Município de Arcoverde convocar o </w:t>
      </w:r>
      <w:r w:rsidR="00A875AB">
        <w:rPr>
          <w:sz w:val="22"/>
          <w:szCs w:val="22"/>
        </w:rPr>
        <w:t xml:space="preserve">candidato por meio do e-mail informado no cadastro e por meio de telegrama com aviso de recebimento encaminhado para o endereço fornecido na ficha de inscrição. </w:t>
      </w:r>
    </w:p>
    <w:p w:rsidR="00D700B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8E52A2" w:rsidRPr="00A66B18">
        <w:rPr>
          <w:color w:val="000000" w:themeColor="text1"/>
          <w:sz w:val="22"/>
          <w:szCs w:val="22"/>
        </w:rPr>
        <w:t xml:space="preserve">.2. </w:t>
      </w:r>
      <w:r w:rsidR="00D700BC" w:rsidRPr="00A66B18">
        <w:rPr>
          <w:color w:val="000000" w:themeColor="text1"/>
          <w:sz w:val="22"/>
          <w:szCs w:val="22"/>
        </w:rPr>
        <w:t xml:space="preserve">São requisitos </w:t>
      </w:r>
      <w:r w:rsidR="008E52A2" w:rsidRPr="00A66B18">
        <w:rPr>
          <w:color w:val="000000" w:themeColor="text1"/>
          <w:sz w:val="22"/>
          <w:szCs w:val="22"/>
        </w:rPr>
        <w:t>necessários</w:t>
      </w:r>
      <w:r w:rsidR="003D52BC" w:rsidRPr="00A66B18">
        <w:rPr>
          <w:color w:val="000000" w:themeColor="text1"/>
          <w:sz w:val="22"/>
          <w:szCs w:val="22"/>
        </w:rPr>
        <w:t xml:space="preserve"> para a contratação, além daqueles já previstos na alínea “b”, do item 5.3: </w:t>
      </w:r>
    </w:p>
    <w:p w:rsidR="00D700BC" w:rsidRPr="00A66B18" w:rsidRDefault="00D700BC" w:rsidP="006252B1">
      <w:pPr>
        <w:pStyle w:val="Default"/>
        <w:spacing w:before="120" w:after="120"/>
        <w:jc w:val="both"/>
        <w:rPr>
          <w:color w:val="000000" w:themeColor="text1"/>
          <w:sz w:val="22"/>
          <w:szCs w:val="22"/>
        </w:rPr>
      </w:pPr>
      <w:r w:rsidRPr="00A66B18">
        <w:rPr>
          <w:color w:val="000000" w:themeColor="text1"/>
          <w:sz w:val="22"/>
          <w:szCs w:val="22"/>
        </w:rPr>
        <w:t>a) ter sido aprovad</w:t>
      </w:r>
      <w:r w:rsidR="008E52A2" w:rsidRPr="00A66B18">
        <w:rPr>
          <w:color w:val="000000" w:themeColor="text1"/>
          <w:sz w:val="22"/>
          <w:szCs w:val="22"/>
        </w:rPr>
        <w:t>o no presente processo seletivo, respeitada a classificação;</w:t>
      </w:r>
    </w:p>
    <w:p w:rsidR="00D700BC" w:rsidRPr="00A66B18" w:rsidRDefault="00D700BC" w:rsidP="006252B1">
      <w:pPr>
        <w:pStyle w:val="Default"/>
        <w:spacing w:before="120" w:after="120"/>
        <w:jc w:val="both"/>
        <w:rPr>
          <w:color w:val="000000" w:themeColor="text1"/>
          <w:sz w:val="22"/>
          <w:szCs w:val="22"/>
        </w:rPr>
      </w:pPr>
      <w:r w:rsidRPr="00A66B18">
        <w:rPr>
          <w:color w:val="000000" w:themeColor="text1"/>
          <w:sz w:val="22"/>
          <w:szCs w:val="22"/>
        </w:rPr>
        <w:t xml:space="preserve">b) </w:t>
      </w:r>
      <w:r w:rsidR="003D52BC" w:rsidRPr="00A66B18">
        <w:rPr>
          <w:color w:val="000000" w:themeColor="text1"/>
          <w:sz w:val="22"/>
          <w:szCs w:val="22"/>
        </w:rPr>
        <w:t xml:space="preserve">apresentar cópia autenticada do título de eleitor, com </w:t>
      </w:r>
      <w:r w:rsidR="00AB6212" w:rsidRPr="00A66B18">
        <w:rPr>
          <w:color w:val="000000" w:themeColor="text1"/>
          <w:sz w:val="22"/>
          <w:szCs w:val="22"/>
        </w:rPr>
        <w:t>a</w:t>
      </w:r>
      <w:r w:rsidR="003D52BC" w:rsidRPr="00A66B18">
        <w:rPr>
          <w:color w:val="000000" w:themeColor="text1"/>
          <w:sz w:val="22"/>
          <w:szCs w:val="22"/>
        </w:rPr>
        <w:t xml:space="preserve"> declaração de</w:t>
      </w:r>
      <w:r w:rsidR="00AB6212" w:rsidRPr="00A66B18">
        <w:rPr>
          <w:color w:val="000000" w:themeColor="text1"/>
          <w:sz w:val="22"/>
          <w:szCs w:val="22"/>
        </w:rPr>
        <w:t xml:space="preserve"> quitação </w:t>
      </w:r>
      <w:r w:rsidR="003D52BC" w:rsidRPr="00A66B18">
        <w:rPr>
          <w:color w:val="000000" w:themeColor="text1"/>
          <w:sz w:val="22"/>
          <w:szCs w:val="22"/>
        </w:rPr>
        <w:t>eleitoral</w:t>
      </w:r>
      <w:r w:rsidRPr="00A66B18">
        <w:rPr>
          <w:color w:val="000000" w:themeColor="text1"/>
          <w:sz w:val="22"/>
          <w:szCs w:val="22"/>
        </w:rPr>
        <w:t xml:space="preserve">; </w:t>
      </w:r>
    </w:p>
    <w:p w:rsidR="00D700BC" w:rsidRPr="00A66B18" w:rsidRDefault="00D700BC" w:rsidP="006252B1">
      <w:pPr>
        <w:pStyle w:val="Default"/>
        <w:spacing w:before="120" w:after="120"/>
        <w:jc w:val="both"/>
        <w:rPr>
          <w:color w:val="000000" w:themeColor="text1"/>
          <w:sz w:val="22"/>
          <w:szCs w:val="22"/>
        </w:rPr>
      </w:pPr>
      <w:r w:rsidRPr="00A66B18">
        <w:rPr>
          <w:color w:val="000000" w:themeColor="text1"/>
          <w:sz w:val="22"/>
          <w:szCs w:val="22"/>
        </w:rPr>
        <w:t xml:space="preserve">d) </w:t>
      </w:r>
      <w:r w:rsidR="008E52A2" w:rsidRPr="00A66B18">
        <w:rPr>
          <w:color w:val="000000" w:themeColor="text1"/>
          <w:sz w:val="22"/>
          <w:szCs w:val="22"/>
        </w:rPr>
        <w:t>apresentar</w:t>
      </w:r>
      <w:r w:rsidR="003D52BC" w:rsidRPr="00A66B18">
        <w:rPr>
          <w:color w:val="000000" w:themeColor="text1"/>
          <w:sz w:val="22"/>
          <w:szCs w:val="22"/>
        </w:rPr>
        <w:t xml:space="preserve"> cópia autenticada</w:t>
      </w:r>
      <w:r w:rsidR="002E72A4">
        <w:rPr>
          <w:color w:val="000000" w:themeColor="text1"/>
          <w:sz w:val="22"/>
          <w:szCs w:val="22"/>
        </w:rPr>
        <w:t xml:space="preserve"> </w:t>
      </w:r>
      <w:r w:rsidR="003D52BC" w:rsidRPr="00A66B18">
        <w:rPr>
          <w:color w:val="000000" w:themeColor="text1"/>
          <w:sz w:val="22"/>
          <w:szCs w:val="22"/>
        </w:rPr>
        <w:t>d</w:t>
      </w:r>
      <w:r w:rsidR="008E52A2" w:rsidRPr="00A66B18">
        <w:rPr>
          <w:color w:val="000000" w:themeColor="text1"/>
          <w:sz w:val="22"/>
          <w:szCs w:val="22"/>
        </w:rPr>
        <w:t>o</w:t>
      </w:r>
      <w:r w:rsidRPr="00A66B18">
        <w:rPr>
          <w:color w:val="000000" w:themeColor="text1"/>
          <w:sz w:val="22"/>
          <w:szCs w:val="22"/>
        </w:rPr>
        <w:t xml:space="preserve"> certificado de</w:t>
      </w:r>
      <w:r w:rsidR="00095FC2" w:rsidRPr="00A66B18">
        <w:rPr>
          <w:color w:val="000000" w:themeColor="text1"/>
          <w:sz w:val="22"/>
          <w:szCs w:val="22"/>
        </w:rPr>
        <w:t xml:space="preserve"> reservista ou de dispensa de in</w:t>
      </w:r>
      <w:r w:rsidRPr="00A66B18">
        <w:rPr>
          <w:color w:val="000000" w:themeColor="text1"/>
          <w:sz w:val="22"/>
          <w:szCs w:val="22"/>
        </w:rPr>
        <w:t xml:space="preserve">corporação, em caso de candidato do sexo masculino; </w:t>
      </w:r>
    </w:p>
    <w:p w:rsidR="00D700BC" w:rsidRPr="00A66B18" w:rsidRDefault="00D700BC" w:rsidP="006252B1">
      <w:pPr>
        <w:pStyle w:val="Default"/>
        <w:spacing w:before="120" w:after="120"/>
        <w:jc w:val="both"/>
        <w:rPr>
          <w:color w:val="000000" w:themeColor="text1"/>
          <w:sz w:val="22"/>
          <w:szCs w:val="22"/>
        </w:rPr>
      </w:pPr>
      <w:r w:rsidRPr="00A66B18">
        <w:rPr>
          <w:color w:val="000000" w:themeColor="text1"/>
          <w:sz w:val="22"/>
          <w:szCs w:val="22"/>
        </w:rPr>
        <w:t xml:space="preserve">e) </w:t>
      </w:r>
      <w:r w:rsidR="008E52A2" w:rsidRPr="00A66B18">
        <w:rPr>
          <w:color w:val="000000" w:themeColor="text1"/>
          <w:sz w:val="22"/>
          <w:szCs w:val="22"/>
        </w:rPr>
        <w:t>apresentar laudo médico</w:t>
      </w:r>
      <w:r w:rsidR="003D52BC" w:rsidRPr="00A66B18">
        <w:rPr>
          <w:color w:val="000000" w:themeColor="text1"/>
          <w:sz w:val="22"/>
          <w:szCs w:val="22"/>
        </w:rPr>
        <w:t xml:space="preserve"> original ou cópia autenticada,</w:t>
      </w:r>
      <w:r w:rsidR="008E52A2" w:rsidRPr="00A66B18">
        <w:rPr>
          <w:color w:val="000000" w:themeColor="text1"/>
          <w:sz w:val="22"/>
          <w:szCs w:val="22"/>
        </w:rPr>
        <w:t xml:space="preserve"> que comprove </w:t>
      </w:r>
      <w:r w:rsidRPr="00A66B18">
        <w:rPr>
          <w:color w:val="000000" w:themeColor="text1"/>
          <w:sz w:val="22"/>
          <w:szCs w:val="22"/>
        </w:rPr>
        <w:t xml:space="preserve">aptidão física e mental para o exercício das atribuições da função; </w:t>
      </w:r>
    </w:p>
    <w:p w:rsidR="00D700BC" w:rsidRPr="00A66B18" w:rsidRDefault="008E52A2" w:rsidP="006252B1">
      <w:pPr>
        <w:pStyle w:val="Default"/>
        <w:spacing w:before="120" w:after="120"/>
        <w:jc w:val="both"/>
        <w:rPr>
          <w:color w:val="000000" w:themeColor="text1"/>
          <w:sz w:val="22"/>
          <w:szCs w:val="22"/>
        </w:rPr>
      </w:pPr>
      <w:r w:rsidRPr="00A66B18">
        <w:rPr>
          <w:color w:val="000000" w:themeColor="text1"/>
          <w:sz w:val="22"/>
          <w:szCs w:val="22"/>
        </w:rPr>
        <w:t>f) apresentar os documentos</w:t>
      </w:r>
      <w:r w:rsidR="003D52BC" w:rsidRPr="00A66B18">
        <w:rPr>
          <w:color w:val="000000" w:themeColor="text1"/>
          <w:sz w:val="22"/>
          <w:szCs w:val="22"/>
        </w:rPr>
        <w:t xml:space="preserve"> originais ou cópia autenticada,</w:t>
      </w:r>
      <w:r w:rsidRPr="00A66B18">
        <w:rPr>
          <w:color w:val="000000" w:themeColor="text1"/>
          <w:sz w:val="22"/>
          <w:szCs w:val="22"/>
        </w:rPr>
        <w:t xml:space="preserve"> que comprovem os requisitos dos itens 2.1 e 3.1, e suas respectivas alíneas. </w:t>
      </w:r>
    </w:p>
    <w:p w:rsidR="003D52BC" w:rsidRDefault="003D52BC" w:rsidP="006252B1">
      <w:pPr>
        <w:pStyle w:val="PargrafodaLista"/>
        <w:spacing w:before="120" w:after="120"/>
        <w:ind w:left="0"/>
        <w:jc w:val="both"/>
        <w:rPr>
          <w:rFonts w:ascii="Times New Roman" w:hAnsi="Times New Roman" w:cs="Times New Roman"/>
          <w:color w:val="000000" w:themeColor="text1"/>
          <w:sz w:val="22"/>
          <w:szCs w:val="22"/>
          <w:lang w:val="pt-BR"/>
        </w:rPr>
      </w:pPr>
      <w:r w:rsidRPr="00A66B18">
        <w:rPr>
          <w:rFonts w:ascii="Times New Roman" w:hAnsi="Times New Roman" w:cs="Times New Roman"/>
          <w:color w:val="000000" w:themeColor="text1"/>
          <w:sz w:val="22"/>
          <w:szCs w:val="22"/>
          <w:lang w:val="pt-BR"/>
        </w:rPr>
        <w:t xml:space="preserve">g) </w:t>
      </w:r>
      <w:r w:rsidRPr="007A22A5">
        <w:rPr>
          <w:rFonts w:ascii="Times New Roman" w:hAnsi="Times New Roman" w:cs="Times New Roman"/>
          <w:color w:val="000000" w:themeColor="text1"/>
          <w:sz w:val="22"/>
          <w:szCs w:val="22"/>
          <w:lang w:val="pt-BR"/>
        </w:rPr>
        <w:t>C</w:t>
      </w:r>
      <w:r w:rsidR="007A22A5" w:rsidRPr="007A22A5">
        <w:rPr>
          <w:rFonts w:ascii="Times New Roman" w:hAnsi="Times New Roman" w:cs="Times New Roman"/>
          <w:color w:val="000000" w:themeColor="text1"/>
          <w:sz w:val="22"/>
          <w:szCs w:val="22"/>
          <w:lang w:val="pt-BR"/>
        </w:rPr>
        <w:t>omprovan</w:t>
      </w:r>
      <w:r w:rsidR="007A22A5">
        <w:rPr>
          <w:rFonts w:ascii="Times New Roman" w:hAnsi="Times New Roman" w:cs="Times New Roman"/>
          <w:color w:val="000000" w:themeColor="text1"/>
          <w:sz w:val="22"/>
          <w:szCs w:val="22"/>
          <w:lang w:val="pt-BR"/>
        </w:rPr>
        <w:t>te de e</w:t>
      </w:r>
      <w:r w:rsidR="007A22A5" w:rsidRPr="007A22A5">
        <w:rPr>
          <w:rFonts w:ascii="Times New Roman" w:hAnsi="Times New Roman" w:cs="Times New Roman"/>
          <w:color w:val="000000" w:themeColor="text1"/>
          <w:sz w:val="22"/>
          <w:szCs w:val="22"/>
          <w:lang w:val="pt-BR"/>
        </w:rPr>
        <w:t>ndereço,</w:t>
      </w:r>
      <w:r w:rsidRPr="007A22A5">
        <w:rPr>
          <w:rFonts w:ascii="Times New Roman" w:hAnsi="Times New Roman" w:cs="Times New Roman"/>
          <w:color w:val="000000" w:themeColor="text1"/>
          <w:sz w:val="22"/>
          <w:szCs w:val="22"/>
          <w:lang w:val="pt-BR"/>
        </w:rPr>
        <w:t xml:space="preserve"> original ou cópia autenticada</w:t>
      </w:r>
      <w:r w:rsidRPr="00A66B18">
        <w:rPr>
          <w:rFonts w:ascii="Times New Roman" w:hAnsi="Times New Roman" w:cs="Times New Roman"/>
          <w:color w:val="000000" w:themeColor="text1"/>
          <w:sz w:val="22"/>
          <w:szCs w:val="22"/>
          <w:lang w:val="pt-BR"/>
        </w:rPr>
        <w:t>;</w:t>
      </w:r>
    </w:p>
    <w:p w:rsidR="00DD1F19" w:rsidRPr="00A66B18" w:rsidRDefault="00DD1F19" w:rsidP="006252B1">
      <w:pPr>
        <w:pStyle w:val="PargrafodaLista"/>
        <w:spacing w:before="120" w:after="120"/>
        <w:ind w:left="0"/>
        <w:jc w:val="both"/>
        <w:rPr>
          <w:rFonts w:ascii="Times New Roman" w:hAnsi="Times New Roman" w:cs="Times New Roman"/>
          <w:color w:val="000000" w:themeColor="text1"/>
          <w:sz w:val="22"/>
          <w:szCs w:val="22"/>
          <w:lang w:val="pt-BR"/>
        </w:rPr>
      </w:pPr>
    </w:p>
    <w:p w:rsidR="003D52BC" w:rsidRPr="00A66B18" w:rsidRDefault="003D52BC" w:rsidP="006252B1">
      <w:pPr>
        <w:pStyle w:val="PargrafodaLista"/>
        <w:spacing w:before="120" w:after="120"/>
        <w:ind w:left="0"/>
        <w:jc w:val="both"/>
        <w:rPr>
          <w:rFonts w:ascii="Times New Roman" w:hAnsi="Times New Roman" w:cs="Times New Roman"/>
          <w:color w:val="000000" w:themeColor="text1"/>
          <w:sz w:val="22"/>
          <w:szCs w:val="22"/>
          <w:lang w:val="pt-BR"/>
        </w:rPr>
      </w:pPr>
      <w:r w:rsidRPr="00A66B18">
        <w:rPr>
          <w:rFonts w:ascii="Times New Roman" w:hAnsi="Times New Roman" w:cs="Times New Roman"/>
          <w:color w:val="000000" w:themeColor="text1"/>
          <w:sz w:val="22"/>
          <w:szCs w:val="22"/>
          <w:lang w:val="pt-BR"/>
        </w:rPr>
        <w:t>h) 01 (uma) foto 3x4 recente com fundo branco;</w:t>
      </w:r>
    </w:p>
    <w:p w:rsidR="00020B1C" w:rsidRPr="00A66B18" w:rsidRDefault="003D52BC" w:rsidP="006252B1">
      <w:pPr>
        <w:pStyle w:val="Default"/>
        <w:spacing w:before="120" w:after="120"/>
        <w:jc w:val="both"/>
        <w:rPr>
          <w:color w:val="000000" w:themeColor="text1"/>
          <w:sz w:val="22"/>
          <w:szCs w:val="22"/>
        </w:rPr>
      </w:pPr>
      <w:r w:rsidRPr="00A66B18">
        <w:rPr>
          <w:color w:val="000000" w:themeColor="text1"/>
          <w:sz w:val="22"/>
          <w:szCs w:val="22"/>
        </w:rPr>
        <w:t>i</w:t>
      </w:r>
      <w:r w:rsidR="00D700BC" w:rsidRPr="00A66B18">
        <w:rPr>
          <w:color w:val="000000" w:themeColor="text1"/>
          <w:sz w:val="22"/>
          <w:szCs w:val="22"/>
        </w:rPr>
        <w:t xml:space="preserve">) </w:t>
      </w:r>
      <w:r w:rsidR="008E52A2" w:rsidRPr="00A66B18">
        <w:rPr>
          <w:color w:val="000000" w:themeColor="text1"/>
          <w:sz w:val="22"/>
          <w:szCs w:val="22"/>
        </w:rPr>
        <w:t>declaração de não cumulação de</w:t>
      </w:r>
      <w:r w:rsidR="00D700BC" w:rsidRPr="00A66B18">
        <w:rPr>
          <w:color w:val="000000" w:themeColor="text1"/>
          <w:sz w:val="22"/>
          <w:szCs w:val="22"/>
        </w:rPr>
        <w:t xml:space="preserve"> cargos, empregos ou funções públicas, salvo nos casos constitucionalmente permitidos, desde que compro</w:t>
      </w:r>
      <w:r w:rsidR="00020B1C" w:rsidRPr="00A66B18">
        <w:rPr>
          <w:color w:val="000000" w:themeColor="text1"/>
          <w:sz w:val="22"/>
          <w:szCs w:val="22"/>
        </w:rPr>
        <w:t>vem compatibilidade de horários;</w:t>
      </w:r>
    </w:p>
    <w:p w:rsidR="00D700BC" w:rsidRPr="00A66B18" w:rsidRDefault="00020B1C" w:rsidP="006252B1">
      <w:pPr>
        <w:pStyle w:val="Default"/>
        <w:spacing w:before="120" w:after="120"/>
        <w:jc w:val="both"/>
        <w:rPr>
          <w:color w:val="000000" w:themeColor="text1"/>
          <w:sz w:val="22"/>
          <w:szCs w:val="22"/>
        </w:rPr>
      </w:pPr>
      <w:r w:rsidRPr="00A66B18">
        <w:rPr>
          <w:color w:val="000000" w:themeColor="text1"/>
          <w:sz w:val="22"/>
          <w:szCs w:val="22"/>
        </w:rPr>
        <w:t>j) Certidão negativa dos feitos Criminais da Justiça Federal e Estadual.</w:t>
      </w:r>
    </w:p>
    <w:p w:rsidR="00D700B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8E52A2" w:rsidRPr="00A66B18">
        <w:rPr>
          <w:color w:val="000000" w:themeColor="text1"/>
          <w:sz w:val="22"/>
          <w:szCs w:val="22"/>
        </w:rPr>
        <w:t>.3</w:t>
      </w:r>
      <w:r w:rsidR="00D700BC" w:rsidRPr="00A66B18">
        <w:rPr>
          <w:color w:val="000000" w:themeColor="text1"/>
          <w:sz w:val="22"/>
          <w:szCs w:val="22"/>
        </w:rPr>
        <w:t xml:space="preserve">. Os </w:t>
      </w:r>
      <w:r w:rsidR="00095FC2" w:rsidRPr="00A66B18">
        <w:rPr>
          <w:color w:val="000000" w:themeColor="text1"/>
          <w:sz w:val="22"/>
          <w:szCs w:val="22"/>
        </w:rPr>
        <w:t xml:space="preserve">contratos dos </w:t>
      </w:r>
      <w:r w:rsidR="00D700BC" w:rsidRPr="00A66B18">
        <w:rPr>
          <w:color w:val="000000" w:themeColor="text1"/>
          <w:sz w:val="22"/>
          <w:szCs w:val="22"/>
        </w:rPr>
        <w:t xml:space="preserve">candidatos aprovados terão vigência </w:t>
      </w:r>
      <w:r w:rsidR="00095FC2" w:rsidRPr="00A66B18">
        <w:rPr>
          <w:color w:val="000000" w:themeColor="text1"/>
          <w:sz w:val="22"/>
          <w:szCs w:val="22"/>
        </w:rPr>
        <w:t xml:space="preserve">de </w:t>
      </w:r>
      <w:r w:rsidR="00020B1C" w:rsidRPr="00A66B18">
        <w:rPr>
          <w:color w:val="000000" w:themeColor="text1"/>
          <w:sz w:val="22"/>
          <w:szCs w:val="22"/>
        </w:rPr>
        <w:t>12</w:t>
      </w:r>
      <w:r w:rsidR="00095FC2" w:rsidRPr="00A66B18">
        <w:rPr>
          <w:color w:val="000000" w:themeColor="text1"/>
          <w:sz w:val="22"/>
          <w:szCs w:val="22"/>
        </w:rPr>
        <w:t xml:space="preserve"> (</w:t>
      </w:r>
      <w:r w:rsidR="00020B1C" w:rsidRPr="00A66B18">
        <w:rPr>
          <w:color w:val="000000" w:themeColor="text1"/>
          <w:sz w:val="22"/>
          <w:szCs w:val="22"/>
        </w:rPr>
        <w:t>doze</w:t>
      </w:r>
      <w:r w:rsidR="00095FC2" w:rsidRPr="00A66B18">
        <w:rPr>
          <w:color w:val="000000" w:themeColor="text1"/>
          <w:sz w:val="22"/>
          <w:szCs w:val="22"/>
        </w:rPr>
        <w:t>) meses ou de acordo com o prazo de execução</w:t>
      </w:r>
      <w:r w:rsidR="00020B1C" w:rsidRPr="00A66B18">
        <w:rPr>
          <w:color w:val="000000" w:themeColor="text1"/>
          <w:sz w:val="22"/>
          <w:szCs w:val="22"/>
        </w:rPr>
        <w:t xml:space="preserve"> de cada projeto, programa ou substituição temporária</w:t>
      </w:r>
      <w:r w:rsidR="00D700BC" w:rsidRPr="00A66B18">
        <w:rPr>
          <w:color w:val="000000" w:themeColor="text1"/>
          <w:sz w:val="22"/>
          <w:szCs w:val="22"/>
        </w:rPr>
        <w:t xml:space="preserve">, podendo ser prorrogado por igual período, </w:t>
      </w:r>
      <w:r w:rsidR="00095FC2" w:rsidRPr="00A66B18">
        <w:rPr>
          <w:color w:val="000000" w:themeColor="text1"/>
          <w:sz w:val="22"/>
          <w:szCs w:val="22"/>
        </w:rPr>
        <w:t>desde que respeita</w:t>
      </w:r>
      <w:r w:rsidR="00D700BC" w:rsidRPr="00A66B18">
        <w:rPr>
          <w:color w:val="000000" w:themeColor="text1"/>
          <w:sz w:val="22"/>
          <w:szCs w:val="22"/>
        </w:rPr>
        <w:t>do</w:t>
      </w:r>
      <w:r w:rsidR="00095FC2" w:rsidRPr="00A66B18">
        <w:rPr>
          <w:color w:val="000000" w:themeColor="text1"/>
          <w:sz w:val="22"/>
          <w:szCs w:val="22"/>
        </w:rPr>
        <w:t xml:space="preserve"> (a)</w:t>
      </w:r>
      <w:r w:rsidR="00D700BC" w:rsidRPr="00A66B18">
        <w:rPr>
          <w:color w:val="000000" w:themeColor="text1"/>
          <w:sz w:val="22"/>
          <w:szCs w:val="22"/>
        </w:rPr>
        <w:t xml:space="preserve"> o número de vagas por função,</w:t>
      </w:r>
      <w:r w:rsidR="00095FC2" w:rsidRPr="00A66B18">
        <w:rPr>
          <w:color w:val="000000" w:themeColor="text1"/>
          <w:sz w:val="22"/>
          <w:szCs w:val="22"/>
        </w:rPr>
        <w:t xml:space="preserve"> a ordem de classificação e a </w:t>
      </w:r>
      <w:r w:rsidR="00D700BC" w:rsidRPr="00A66B18">
        <w:rPr>
          <w:color w:val="000000" w:themeColor="text1"/>
          <w:sz w:val="22"/>
          <w:szCs w:val="22"/>
        </w:rPr>
        <w:t>disponibilidade orçamen</w:t>
      </w:r>
      <w:r w:rsidR="00095FC2" w:rsidRPr="00A66B18">
        <w:rPr>
          <w:color w:val="000000" w:themeColor="text1"/>
          <w:sz w:val="22"/>
          <w:szCs w:val="22"/>
        </w:rPr>
        <w:t>tária e financeira do Município.</w:t>
      </w:r>
    </w:p>
    <w:p w:rsidR="00D700B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D700BC" w:rsidRPr="00A66B18">
        <w:rPr>
          <w:color w:val="000000" w:themeColor="text1"/>
          <w:sz w:val="22"/>
          <w:szCs w:val="22"/>
        </w:rPr>
        <w:t>.</w:t>
      </w:r>
      <w:r w:rsidR="008E52A2" w:rsidRPr="00A66B18">
        <w:rPr>
          <w:color w:val="000000" w:themeColor="text1"/>
          <w:sz w:val="22"/>
          <w:szCs w:val="22"/>
        </w:rPr>
        <w:t>4</w:t>
      </w:r>
      <w:r w:rsidR="00D700BC" w:rsidRPr="00A66B18">
        <w:rPr>
          <w:color w:val="000000" w:themeColor="text1"/>
          <w:sz w:val="22"/>
          <w:szCs w:val="22"/>
        </w:rPr>
        <w:t>. As contratações serão rescindidas, a qualquer tempo, quando</w:t>
      </w:r>
      <w:r w:rsidR="00095FC2" w:rsidRPr="00A66B18">
        <w:rPr>
          <w:color w:val="000000" w:themeColor="text1"/>
          <w:sz w:val="22"/>
          <w:szCs w:val="22"/>
        </w:rPr>
        <w:t>:</w:t>
      </w:r>
      <w:r w:rsidR="00D700BC" w:rsidRPr="00A66B18">
        <w:rPr>
          <w:color w:val="000000" w:themeColor="text1"/>
          <w:sz w:val="22"/>
          <w:szCs w:val="22"/>
        </w:rPr>
        <w:t xml:space="preserve"> verificada a inexatidão ou irregularidade nas informações prestadas durante o processo seletivo; constatada falta funcional; verificada a ausência de idoneidade moral, assiduidade, disciplina, eficiência e/ou aptidão para o exercício da função;</w:t>
      </w:r>
      <w:r w:rsidR="008E52A2" w:rsidRPr="00A66B18">
        <w:rPr>
          <w:color w:val="000000" w:themeColor="text1"/>
          <w:sz w:val="22"/>
          <w:szCs w:val="22"/>
        </w:rPr>
        <w:t xml:space="preserve"> pela desaprovação da contratação pelo TCE-PE,</w:t>
      </w:r>
      <w:r w:rsidR="00D700BC" w:rsidRPr="00A66B18">
        <w:rPr>
          <w:color w:val="000000" w:themeColor="text1"/>
          <w:sz w:val="22"/>
          <w:szCs w:val="22"/>
        </w:rPr>
        <w:t xml:space="preserve"> quando cessadas </w:t>
      </w:r>
      <w:r w:rsidR="008E52A2" w:rsidRPr="00A66B18">
        <w:rPr>
          <w:color w:val="000000" w:themeColor="text1"/>
          <w:sz w:val="22"/>
          <w:szCs w:val="22"/>
        </w:rPr>
        <w:t xml:space="preserve">as razões que lhe deram origem e nas demais hipóteses previstas em Lei. </w:t>
      </w:r>
    </w:p>
    <w:p w:rsidR="008E52A2"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8E52A2" w:rsidRPr="00A66B18">
        <w:rPr>
          <w:color w:val="000000" w:themeColor="text1"/>
          <w:sz w:val="22"/>
          <w:szCs w:val="22"/>
        </w:rPr>
        <w:t xml:space="preserve">.5. Os Contratos Temporários por excepcional interesse público serão regidos pela Lei Municipal n.º 1951/2001 e suas alterações. </w:t>
      </w:r>
    </w:p>
    <w:p w:rsidR="00D700B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8E52A2" w:rsidRPr="00A66B18">
        <w:rPr>
          <w:color w:val="000000" w:themeColor="text1"/>
          <w:sz w:val="22"/>
          <w:szCs w:val="22"/>
        </w:rPr>
        <w:t>.6</w:t>
      </w:r>
      <w:r w:rsidR="00D700BC" w:rsidRPr="00A66B18">
        <w:rPr>
          <w:color w:val="000000" w:themeColor="text1"/>
          <w:sz w:val="22"/>
          <w:szCs w:val="22"/>
        </w:rPr>
        <w:t xml:space="preserve">. Só serão aceitos Diplomas e Certificados emitidos por instituição reconhecida </w:t>
      </w:r>
      <w:r w:rsidR="008E52A2" w:rsidRPr="00A66B18">
        <w:rPr>
          <w:color w:val="000000" w:themeColor="text1"/>
          <w:sz w:val="22"/>
          <w:szCs w:val="22"/>
        </w:rPr>
        <w:t xml:space="preserve">pelo Ministério da Educação (MEC) ou Secretaria de Educação de Estados-Membros.  </w:t>
      </w:r>
    </w:p>
    <w:p w:rsidR="004A3DBF"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11</w:t>
      </w:r>
      <w:r w:rsidR="000D34FC" w:rsidRPr="00A66B18">
        <w:rPr>
          <w:color w:val="000000" w:themeColor="text1"/>
          <w:sz w:val="22"/>
          <w:szCs w:val="22"/>
        </w:rPr>
        <w:t>.7</w:t>
      </w:r>
      <w:r w:rsidR="00D700BC" w:rsidRPr="00A66B18">
        <w:rPr>
          <w:color w:val="000000" w:themeColor="text1"/>
          <w:sz w:val="22"/>
          <w:szCs w:val="22"/>
        </w:rPr>
        <w:t xml:space="preserve">. A localização do candidato </w:t>
      </w:r>
      <w:r w:rsidR="003D52BC" w:rsidRPr="00A66B18">
        <w:rPr>
          <w:color w:val="000000" w:themeColor="text1"/>
          <w:sz w:val="22"/>
          <w:szCs w:val="22"/>
        </w:rPr>
        <w:t>selecionado ocorrerá conforme a</w:t>
      </w:r>
      <w:r w:rsidR="002E72A4">
        <w:rPr>
          <w:color w:val="000000" w:themeColor="text1"/>
          <w:sz w:val="22"/>
          <w:szCs w:val="22"/>
        </w:rPr>
        <w:t xml:space="preserve"> </w:t>
      </w:r>
      <w:r w:rsidR="003D52BC" w:rsidRPr="00A66B18">
        <w:rPr>
          <w:color w:val="000000" w:themeColor="text1"/>
          <w:sz w:val="22"/>
          <w:szCs w:val="22"/>
        </w:rPr>
        <w:t>conveniência</w:t>
      </w:r>
      <w:r w:rsidR="002E72A4">
        <w:rPr>
          <w:color w:val="000000" w:themeColor="text1"/>
          <w:sz w:val="22"/>
          <w:szCs w:val="22"/>
        </w:rPr>
        <w:t xml:space="preserve"> </w:t>
      </w:r>
      <w:r w:rsidR="003D52BC" w:rsidRPr="00A66B18">
        <w:rPr>
          <w:color w:val="000000" w:themeColor="text1"/>
          <w:sz w:val="22"/>
          <w:szCs w:val="22"/>
        </w:rPr>
        <w:t>administrativa d</w:t>
      </w:r>
      <w:r w:rsidR="008D24A5">
        <w:rPr>
          <w:color w:val="000000" w:themeColor="text1"/>
          <w:sz w:val="22"/>
          <w:szCs w:val="22"/>
        </w:rPr>
        <w:t>o FUNPREMARC</w:t>
      </w:r>
      <w:r w:rsidR="00D700BC" w:rsidRPr="00A66B18">
        <w:rPr>
          <w:color w:val="000000" w:themeColor="text1"/>
          <w:sz w:val="22"/>
          <w:szCs w:val="22"/>
        </w:rPr>
        <w:t xml:space="preserve">. </w:t>
      </w:r>
    </w:p>
    <w:p w:rsidR="003C07EE" w:rsidRPr="00A66B18" w:rsidRDefault="003C07EE" w:rsidP="006252B1">
      <w:pPr>
        <w:pStyle w:val="Default"/>
        <w:spacing w:before="120" w:after="120"/>
        <w:jc w:val="both"/>
        <w:rPr>
          <w:color w:val="000000" w:themeColor="text1"/>
          <w:sz w:val="22"/>
          <w:szCs w:val="22"/>
        </w:rPr>
      </w:pPr>
      <w:r w:rsidRPr="00A66B18">
        <w:rPr>
          <w:color w:val="000000" w:themeColor="text1"/>
          <w:sz w:val="22"/>
          <w:szCs w:val="22"/>
        </w:rPr>
        <w:t>11.8. O servidor contratado por excepcional interesse público em razão da aprovação na seleção exercerá as funções nos horários e dias definidos pel</w:t>
      </w:r>
      <w:r w:rsidR="008D24A5">
        <w:rPr>
          <w:color w:val="000000" w:themeColor="text1"/>
          <w:sz w:val="22"/>
          <w:szCs w:val="22"/>
        </w:rPr>
        <w:t>o</w:t>
      </w:r>
      <w:r w:rsidR="002E72A4">
        <w:rPr>
          <w:color w:val="000000" w:themeColor="text1"/>
          <w:sz w:val="22"/>
          <w:szCs w:val="22"/>
        </w:rPr>
        <w:t xml:space="preserve"> </w:t>
      </w:r>
      <w:r w:rsidR="008D24A5">
        <w:rPr>
          <w:color w:val="000000" w:themeColor="text1"/>
          <w:sz w:val="22"/>
          <w:szCs w:val="22"/>
        </w:rPr>
        <w:t>FUNPREMARC</w:t>
      </w:r>
      <w:r w:rsidRPr="00A66B18">
        <w:rPr>
          <w:color w:val="000000" w:themeColor="text1"/>
          <w:sz w:val="22"/>
          <w:szCs w:val="22"/>
        </w:rPr>
        <w:t xml:space="preserve">, sendo assegurado o repouso semanal. </w:t>
      </w:r>
    </w:p>
    <w:p w:rsidR="000D34FC" w:rsidRPr="00A66B18" w:rsidRDefault="000D34FC" w:rsidP="006252B1">
      <w:pPr>
        <w:tabs>
          <w:tab w:val="left" w:pos="360"/>
        </w:tabs>
        <w:spacing w:before="120" w:after="120"/>
        <w:jc w:val="both"/>
        <w:rPr>
          <w:rFonts w:eastAsia="STXinwei"/>
          <w:color w:val="000000" w:themeColor="text1"/>
          <w:sz w:val="22"/>
          <w:szCs w:val="22"/>
          <w:lang w:eastAsia="ja-JP"/>
        </w:rPr>
      </w:pPr>
    </w:p>
    <w:p w:rsidR="00C34A28" w:rsidRPr="00A66B18" w:rsidRDefault="003C0072" w:rsidP="006252B1">
      <w:pPr>
        <w:tabs>
          <w:tab w:val="left" w:pos="360"/>
        </w:tabs>
        <w:spacing w:before="120" w:after="120"/>
        <w:jc w:val="both"/>
        <w:rPr>
          <w:b/>
          <w:bCs/>
          <w:color w:val="000000" w:themeColor="text1"/>
          <w:sz w:val="22"/>
          <w:szCs w:val="22"/>
        </w:rPr>
      </w:pPr>
      <w:r w:rsidRPr="00A66B18">
        <w:rPr>
          <w:b/>
          <w:bCs/>
          <w:color w:val="000000" w:themeColor="text1"/>
          <w:sz w:val="22"/>
          <w:szCs w:val="22"/>
        </w:rPr>
        <w:t>12</w:t>
      </w:r>
      <w:r w:rsidR="00A7515A" w:rsidRPr="00A66B18">
        <w:rPr>
          <w:b/>
          <w:bCs/>
          <w:color w:val="000000" w:themeColor="text1"/>
          <w:sz w:val="22"/>
          <w:szCs w:val="22"/>
        </w:rPr>
        <w:t>.</w:t>
      </w:r>
      <w:r w:rsidR="00C34A28" w:rsidRPr="00A66B18">
        <w:rPr>
          <w:b/>
          <w:bCs/>
          <w:color w:val="000000" w:themeColor="text1"/>
          <w:sz w:val="22"/>
          <w:szCs w:val="22"/>
        </w:rPr>
        <w:t xml:space="preserve"> DAS DISPOSIÇÕES GERAIS</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lastRenderedPageBreak/>
        <w:t>12</w:t>
      </w:r>
      <w:r w:rsidR="009A4EEC" w:rsidRPr="00A66B18">
        <w:rPr>
          <w:color w:val="000000" w:themeColor="text1"/>
          <w:sz w:val="22"/>
          <w:szCs w:val="22"/>
        </w:rPr>
        <w:t xml:space="preserve">.1. A inscrição do candidato implicará na aceitação das normas do presente processo de seleção, contidas neste edital e em outros instrumentos normativos e comunicados que vierem a surgir.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 xml:space="preserve">.2. Nenhum candidato poderá alegar o desconhecimento do presente edital ou de qualquer outra norma e comunicado posterior e regularmente divulgados, vinculados ao certame, ou utilizar-se de artifícios de forma a prejudicar o processo seletivo simplificado.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 xml:space="preserve">.3. Todos os horários previstos neste edital correspondem ao horário oficial do Estado de Pernambuco.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.4. Será eliminado da seleção simplificada o candidato que não apresentar os requisitos exigidos</w:t>
      </w:r>
      <w:r w:rsidR="00095FC2" w:rsidRPr="00A66B18">
        <w:rPr>
          <w:color w:val="000000" w:themeColor="text1"/>
          <w:sz w:val="22"/>
          <w:szCs w:val="22"/>
        </w:rPr>
        <w:t xml:space="preserve"> pelo edital</w:t>
      </w:r>
      <w:r w:rsidR="009A4EEC" w:rsidRPr="00A66B18">
        <w:rPr>
          <w:color w:val="000000" w:themeColor="text1"/>
          <w:sz w:val="22"/>
          <w:szCs w:val="22"/>
        </w:rPr>
        <w:t xml:space="preserve">.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.5. O resultado final do processo seletivo simplificado será homologad</w:t>
      </w:r>
      <w:r w:rsidR="00020B1C" w:rsidRPr="00A66B18">
        <w:rPr>
          <w:color w:val="000000" w:themeColor="text1"/>
          <w:sz w:val="22"/>
          <w:szCs w:val="22"/>
        </w:rPr>
        <w:t>o através d</w:t>
      </w:r>
      <w:r w:rsidR="008D24A5">
        <w:rPr>
          <w:color w:val="000000" w:themeColor="text1"/>
          <w:sz w:val="22"/>
          <w:szCs w:val="22"/>
        </w:rPr>
        <w:t>e portaria do gestor do FUNPREMARC</w:t>
      </w:r>
      <w:r w:rsidR="009A4EEC" w:rsidRPr="00A66B18">
        <w:rPr>
          <w:color w:val="000000" w:themeColor="text1"/>
          <w:sz w:val="22"/>
          <w:szCs w:val="22"/>
        </w:rPr>
        <w:t xml:space="preserve">, na qual constará a relação dos candidatos classificados, em ordem decrescente de classificação, contendo o nome do candidato e a pontuação final.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w:t>
      </w:r>
      <w:r w:rsidR="006252B1" w:rsidRPr="00A66B18">
        <w:rPr>
          <w:color w:val="000000" w:themeColor="text1"/>
          <w:sz w:val="22"/>
          <w:szCs w:val="22"/>
        </w:rPr>
        <w:t>6</w:t>
      </w:r>
      <w:r w:rsidR="009A4EEC" w:rsidRPr="00A66B18">
        <w:rPr>
          <w:color w:val="000000" w:themeColor="text1"/>
          <w:sz w:val="22"/>
          <w:szCs w:val="22"/>
        </w:rPr>
        <w:t xml:space="preserve">. O candidato que não atender à convocação para a sua contratação, no prazo máximo de 03 (três) dias úteis, juntamente com a apresentação dos documentos para a comprovação dos requisitos citados neste edital, será considerado desistente, sendo automaticamente </w:t>
      </w:r>
      <w:r w:rsidR="00020B1C" w:rsidRPr="00A66B18">
        <w:rPr>
          <w:color w:val="000000" w:themeColor="text1"/>
          <w:sz w:val="22"/>
          <w:szCs w:val="22"/>
        </w:rPr>
        <w:t>reposicionado ao final da lista</w:t>
      </w:r>
      <w:r w:rsidR="009A4EEC" w:rsidRPr="00A66B18">
        <w:rPr>
          <w:color w:val="000000" w:themeColor="text1"/>
          <w:sz w:val="22"/>
          <w:szCs w:val="22"/>
        </w:rPr>
        <w:t xml:space="preserve">.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w:t>
      </w:r>
      <w:r w:rsidR="006252B1" w:rsidRPr="00A66B18">
        <w:rPr>
          <w:color w:val="000000" w:themeColor="text1"/>
          <w:sz w:val="22"/>
          <w:szCs w:val="22"/>
        </w:rPr>
        <w:t>7.</w:t>
      </w:r>
      <w:r w:rsidR="009A4EEC" w:rsidRPr="00A66B18">
        <w:rPr>
          <w:color w:val="000000" w:themeColor="text1"/>
          <w:sz w:val="22"/>
          <w:szCs w:val="22"/>
        </w:rPr>
        <w:t xml:space="preserve"> Não será fornecido ao candidato documento comprobatório de classificação ou aprovação no presente processo seletivo simplificado, valendo</w:t>
      </w:r>
      <w:r w:rsidR="00095FC2" w:rsidRPr="00A66B18">
        <w:rPr>
          <w:color w:val="000000" w:themeColor="text1"/>
          <w:sz w:val="22"/>
          <w:szCs w:val="22"/>
        </w:rPr>
        <w:t>,</w:t>
      </w:r>
      <w:r w:rsidR="00020B1C" w:rsidRPr="00A66B18">
        <w:rPr>
          <w:color w:val="000000" w:themeColor="text1"/>
          <w:sz w:val="22"/>
          <w:szCs w:val="22"/>
        </w:rPr>
        <w:t xml:space="preserve"> para esse fim, a publicidade do Resultado no site da Prefeitura de Arcoverde e no Diário Oficial do Município.</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6252B1" w:rsidRPr="00A66B18">
        <w:rPr>
          <w:color w:val="000000" w:themeColor="text1"/>
          <w:sz w:val="22"/>
          <w:szCs w:val="22"/>
        </w:rPr>
        <w:t>.8</w:t>
      </w:r>
      <w:r w:rsidR="009A4EEC" w:rsidRPr="00A66B18">
        <w:rPr>
          <w:color w:val="000000" w:themeColor="text1"/>
          <w:sz w:val="22"/>
          <w:szCs w:val="22"/>
        </w:rPr>
        <w:t xml:space="preserve">. O candidato deverá manter atualizado seu endereço, se classificado, sendo de sua inteira responsabilidade os prejuízos decorrentes da não atualização deste.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9A4EEC" w:rsidRPr="00A66B18">
        <w:rPr>
          <w:color w:val="000000" w:themeColor="text1"/>
          <w:sz w:val="22"/>
          <w:szCs w:val="22"/>
        </w:rPr>
        <w:t>.</w:t>
      </w:r>
      <w:r w:rsidR="006252B1" w:rsidRPr="00A66B18">
        <w:rPr>
          <w:color w:val="000000" w:themeColor="text1"/>
          <w:sz w:val="22"/>
          <w:szCs w:val="22"/>
        </w:rPr>
        <w:t>9</w:t>
      </w:r>
      <w:r w:rsidR="009A4EEC" w:rsidRPr="00A66B18">
        <w:rPr>
          <w:color w:val="000000" w:themeColor="text1"/>
          <w:sz w:val="22"/>
          <w:szCs w:val="22"/>
        </w:rPr>
        <w:t xml:space="preserve">. O candidato será responsável por todas as informações e declarações prestadas.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6252B1" w:rsidRPr="00A66B18">
        <w:rPr>
          <w:color w:val="000000" w:themeColor="text1"/>
          <w:sz w:val="22"/>
          <w:szCs w:val="22"/>
        </w:rPr>
        <w:t>.10</w:t>
      </w:r>
      <w:r w:rsidR="009A4EEC" w:rsidRPr="00A66B18">
        <w:rPr>
          <w:color w:val="000000" w:themeColor="text1"/>
          <w:sz w:val="22"/>
          <w:szCs w:val="22"/>
        </w:rPr>
        <w:t>. Se, a qualquer tempo, for identificada inexatidão nas informações, falsidade nas declarações ou quaisquer irregularidades nos documentos, o candidato será eliminado do processo seletivo, sem prejuízo das sanções</w:t>
      </w:r>
      <w:r w:rsidR="008D24A5">
        <w:rPr>
          <w:color w:val="000000" w:themeColor="text1"/>
          <w:sz w:val="22"/>
          <w:szCs w:val="22"/>
        </w:rPr>
        <w:t xml:space="preserve"> cíveis e</w:t>
      </w:r>
      <w:r w:rsidR="009A4EEC" w:rsidRPr="00A66B18">
        <w:rPr>
          <w:color w:val="000000" w:themeColor="text1"/>
          <w:sz w:val="22"/>
          <w:szCs w:val="22"/>
        </w:rPr>
        <w:t xml:space="preserve"> penais cabíveis. </w:t>
      </w:r>
    </w:p>
    <w:p w:rsidR="006252B1"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6252B1" w:rsidRPr="00A66B18">
        <w:rPr>
          <w:color w:val="000000" w:themeColor="text1"/>
          <w:sz w:val="22"/>
          <w:szCs w:val="22"/>
        </w:rPr>
        <w:t>.11</w:t>
      </w:r>
      <w:r w:rsidR="009A4EEC" w:rsidRPr="00A66B18">
        <w:rPr>
          <w:color w:val="000000" w:themeColor="text1"/>
          <w:sz w:val="22"/>
          <w:szCs w:val="22"/>
        </w:rPr>
        <w:t xml:space="preserve">. A rescisão do contrato, por iniciativa do contratado, deverá ser comunicada, por escrito, </w:t>
      </w:r>
      <w:r w:rsidR="008D24A5">
        <w:rPr>
          <w:color w:val="000000" w:themeColor="text1"/>
          <w:sz w:val="22"/>
          <w:szCs w:val="22"/>
        </w:rPr>
        <w:t>ao FUNPREMARC</w:t>
      </w:r>
      <w:r w:rsidR="009A4EEC" w:rsidRPr="00A66B18">
        <w:rPr>
          <w:color w:val="000000" w:themeColor="text1"/>
          <w:sz w:val="22"/>
          <w:szCs w:val="22"/>
        </w:rPr>
        <w:t xml:space="preserve">, com antecedência de, no mínimo, 30 (trinta) dias, para que o serviço não sofra prejuízo na sua regular prestação. Neste caso, poderá ser convocado o próximo candidato da lista de classificados.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6252B1" w:rsidRPr="00A66B18">
        <w:rPr>
          <w:color w:val="000000" w:themeColor="text1"/>
          <w:sz w:val="22"/>
          <w:szCs w:val="22"/>
        </w:rPr>
        <w:t>.12</w:t>
      </w:r>
      <w:r w:rsidR="009A4EEC" w:rsidRPr="00A66B18">
        <w:rPr>
          <w:color w:val="000000" w:themeColor="text1"/>
          <w:sz w:val="22"/>
          <w:szCs w:val="22"/>
        </w:rPr>
        <w:t xml:space="preserve">. Os casos omissos serão analisados e deliberados pela Comissão </w:t>
      </w:r>
      <w:r w:rsidR="006252B1" w:rsidRPr="00A66B18">
        <w:rPr>
          <w:color w:val="000000" w:themeColor="text1"/>
          <w:sz w:val="22"/>
          <w:szCs w:val="22"/>
        </w:rPr>
        <w:t>Interna</w:t>
      </w:r>
      <w:r w:rsidR="009A4EEC" w:rsidRPr="00A66B18">
        <w:rPr>
          <w:color w:val="000000" w:themeColor="text1"/>
          <w:sz w:val="22"/>
          <w:szCs w:val="22"/>
        </w:rPr>
        <w:t xml:space="preserve">. </w:t>
      </w:r>
    </w:p>
    <w:p w:rsidR="009A4EEC" w:rsidRPr="00A66B18" w:rsidRDefault="003C0072" w:rsidP="006252B1">
      <w:pPr>
        <w:pStyle w:val="Default"/>
        <w:spacing w:before="120" w:after="120"/>
        <w:jc w:val="both"/>
        <w:rPr>
          <w:color w:val="000000" w:themeColor="text1"/>
          <w:sz w:val="22"/>
          <w:szCs w:val="22"/>
        </w:rPr>
      </w:pPr>
      <w:r w:rsidRPr="00A66B18">
        <w:rPr>
          <w:color w:val="000000" w:themeColor="text1"/>
          <w:sz w:val="22"/>
          <w:szCs w:val="22"/>
        </w:rPr>
        <w:t>12</w:t>
      </w:r>
      <w:r w:rsidR="006252B1" w:rsidRPr="00A66B18">
        <w:rPr>
          <w:color w:val="000000" w:themeColor="text1"/>
          <w:sz w:val="22"/>
          <w:szCs w:val="22"/>
        </w:rPr>
        <w:t>.13</w:t>
      </w:r>
      <w:r w:rsidR="009A4EEC" w:rsidRPr="00A66B18">
        <w:rPr>
          <w:color w:val="000000" w:themeColor="text1"/>
          <w:sz w:val="22"/>
          <w:szCs w:val="22"/>
        </w:rPr>
        <w:t xml:space="preserve">. Aplica-se ao presente processo seletivo, além das regras estabelecidas neste Edital, as normas previstas na legislação de regência. </w:t>
      </w:r>
    </w:p>
    <w:p w:rsidR="006A62D9" w:rsidRPr="00A66B18" w:rsidRDefault="006A62D9" w:rsidP="006252B1">
      <w:pPr>
        <w:spacing w:before="120" w:after="120"/>
        <w:ind w:right="-301"/>
        <w:jc w:val="both"/>
        <w:rPr>
          <w:color w:val="000000" w:themeColor="text1"/>
          <w:sz w:val="22"/>
          <w:szCs w:val="22"/>
        </w:rPr>
      </w:pPr>
    </w:p>
    <w:p w:rsidR="00D06297" w:rsidRPr="00A66B18" w:rsidRDefault="00D06297" w:rsidP="0029712F">
      <w:pPr>
        <w:spacing w:before="120" w:after="120"/>
        <w:ind w:right="-1"/>
        <w:jc w:val="right"/>
        <w:rPr>
          <w:color w:val="000000" w:themeColor="text1"/>
          <w:sz w:val="22"/>
          <w:szCs w:val="22"/>
        </w:rPr>
      </w:pPr>
      <w:r w:rsidRPr="00A66B18">
        <w:rPr>
          <w:color w:val="000000" w:themeColor="text1"/>
          <w:sz w:val="22"/>
          <w:szCs w:val="22"/>
        </w:rPr>
        <w:t>Arcoverde</w:t>
      </w:r>
      <w:r w:rsidR="002E72A4">
        <w:rPr>
          <w:color w:val="000000" w:themeColor="text1"/>
          <w:sz w:val="22"/>
          <w:szCs w:val="22"/>
        </w:rPr>
        <w:t xml:space="preserve">-PE, </w:t>
      </w:r>
      <w:r w:rsidR="00AA28C8">
        <w:rPr>
          <w:color w:val="000000" w:themeColor="text1"/>
          <w:sz w:val="22"/>
          <w:szCs w:val="22"/>
        </w:rPr>
        <w:t>11</w:t>
      </w:r>
      <w:r w:rsidRPr="00A66B18">
        <w:rPr>
          <w:color w:val="000000" w:themeColor="text1"/>
          <w:sz w:val="22"/>
          <w:szCs w:val="22"/>
        </w:rPr>
        <w:t xml:space="preserve">de </w:t>
      </w:r>
      <w:r w:rsidR="00AA28C8">
        <w:rPr>
          <w:color w:val="000000" w:themeColor="text1"/>
          <w:sz w:val="22"/>
          <w:szCs w:val="22"/>
        </w:rPr>
        <w:t>novembro</w:t>
      </w:r>
      <w:r w:rsidRPr="00A66B18">
        <w:rPr>
          <w:color w:val="000000" w:themeColor="text1"/>
          <w:sz w:val="22"/>
          <w:szCs w:val="22"/>
        </w:rPr>
        <w:t xml:space="preserve"> de 201</w:t>
      </w:r>
      <w:r w:rsidR="008D24A5">
        <w:rPr>
          <w:color w:val="000000" w:themeColor="text1"/>
          <w:sz w:val="22"/>
          <w:szCs w:val="22"/>
        </w:rPr>
        <w:t>9</w:t>
      </w:r>
      <w:r w:rsidRPr="00A66B18">
        <w:rPr>
          <w:color w:val="000000" w:themeColor="text1"/>
          <w:sz w:val="22"/>
          <w:szCs w:val="22"/>
        </w:rPr>
        <w:t>.</w:t>
      </w:r>
    </w:p>
    <w:p w:rsidR="001D0338" w:rsidRPr="00BA2321" w:rsidRDefault="001D0338" w:rsidP="006252B1">
      <w:pPr>
        <w:spacing w:before="120" w:after="120"/>
        <w:jc w:val="both"/>
        <w:rPr>
          <w:i/>
          <w:color w:val="000000" w:themeColor="text1"/>
        </w:rPr>
      </w:pPr>
    </w:p>
    <w:p w:rsidR="006025FB" w:rsidRPr="00BA2321" w:rsidRDefault="006025FB" w:rsidP="006025FB">
      <w:pPr>
        <w:jc w:val="center"/>
        <w:rPr>
          <w:i/>
        </w:rPr>
      </w:pPr>
    </w:p>
    <w:p w:rsidR="006025FB" w:rsidRPr="00BA2321" w:rsidRDefault="006025FB" w:rsidP="006025FB">
      <w:pPr>
        <w:jc w:val="center"/>
        <w:rPr>
          <w:i/>
        </w:rPr>
      </w:pPr>
    </w:p>
    <w:p w:rsidR="006025FB" w:rsidRPr="00BA2321" w:rsidRDefault="008D24A5" w:rsidP="006025FB">
      <w:pPr>
        <w:jc w:val="center"/>
        <w:rPr>
          <w:i/>
        </w:rPr>
      </w:pPr>
      <w:proofErr w:type="spellStart"/>
      <w:r>
        <w:rPr>
          <w:i/>
        </w:rPr>
        <w:t>Ésio</w:t>
      </w:r>
      <w:proofErr w:type="spellEnd"/>
      <w:r w:rsidR="0022524F">
        <w:rPr>
          <w:i/>
        </w:rPr>
        <w:t xml:space="preserve"> </w:t>
      </w:r>
      <w:proofErr w:type="spellStart"/>
      <w:r w:rsidR="006025FB" w:rsidRPr="00BA2321">
        <w:rPr>
          <w:i/>
        </w:rPr>
        <w:t>Antonio</w:t>
      </w:r>
      <w:proofErr w:type="spellEnd"/>
      <w:r w:rsidR="00B2524E">
        <w:rPr>
          <w:i/>
        </w:rPr>
        <w:t xml:space="preserve"> Tenório de</w:t>
      </w:r>
      <w:r w:rsidR="006025FB" w:rsidRPr="00BA2321">
        <w:rPr>
          <w:i/>
        </w:rPr>
        <w:t xml:space="preserve"> Bri</w:t>
      </w:r>
      <w:r w:rsidR="00B2524E">
        <w:rPr>
          <w:i/>
        </w:rPr>
        <w:t>t</w:t>
      </w:r>
      <w:r w:rsidR="006025FB" w:rsidRPr="00BA2321">
        <w:rPr>
          <w:i/>
        </w:rPr>
        <w:t xml:space="preserve">to. </w:t>
      </w:r>
    </w:p>
    <w:p w:rsidR="006025FB" w:rsidRPr="00BA2321" w:rsidRDefault="00B2524E" w:rsidP="006025FB">
      <w:pPr>
        <w:jc w:val="center"/>
        <w:rPr>
          <w:i/>
        </w:rPr>
      </w:pPr>
      <w:r>
        <w:rPr>
          <w:i/>
        </w:rPr>
        <w:t>Gerente do FUNPREMARC</w:t>
      </w:r>
    </w:p>
    <w:p w:rsidR="006025FB" w:rsidRPr="00BA2321" w:rsidRDefault="006025FB" w:rsidP="006025FB">
      <w:pPr>
        <w:jc w:val="center"/>
        <w:rPr>
          <w:i/>
        </w:rPr>
      </w:pPr>
    </w:p>
    <w:p w:rsidR="006025FB" w:rsidRPr="00BA2321" w:rsidRDefault="006025FB" w:rsidP="006025FB">
      <w:pPr>
        <w:jc w:val="center"/>
        <w:rPr>
          <w:i/>
        </w:rPr>
      </w:pPr>
    </w:p>
    <w:p w:rsidR="003C0072" w:rsidRDefault="003C0072" w:rsidP="006252B1">
      <w:pPr>
        <w:pStyle w:val="Default"/>
        <w:spacing w:before="120" w:after="120"/>
        <w:jc w:val="both"/>
        <w:rPr>
          <w:b/>
          <w:bCs/>
          <w:color w:val="000000" w:themeColor="text1"/>
          <w:sz w:val="22"/>
          <w:szCs w:val="22"/>
        </w:rPr>
      </w:pPr>
    </w:p>
    <w:p w:rsidR="00B2524E" w:rsidRDefault="00B2524E" w:rsidP="006252B1">
      <w:pPr>
        <w:pStyle w:val="Default"/>
        <w:spacing w:before="120" w:after="120"/>
        <w:jc w:val="both"/>
        <w:rPr>
          <w:b/>
          <w:bCs/>
          <w:color w:val="000000" w:themeColor="text1"/>
          <w:sz w:val="22"/>
          <w:szCs w:val="22"/>
        </w:rPr>
      </w:pPr>
    </w:p>
    <w:p w:rsidR="009A4EEC" w:rsidRPr="00F30CEC" w:rsidRDefault="009A4EEC" w:rsidP="008A16A6">
      <w:pPr>
        <w:pStyle w:val="Default"/>
        <w:spacing w:before="120" w:after="120"/>
        <w:jc w:val="center"/>
        <w:rPr>
          <w:b/>
          <w:bCs/>
          <w:color w:val="000000" w:themeColor="text1"/>
          <w:sz w:val="20"/>
          <w:szCs w:val="20"/>
        </w:rPr>
      </w:pPr>
      <w:r w:rsidRPr="00F30CEC">
        <w:rPr>
          <w:b/>
          <w:bCs/>
          <w:color w:val="000000" w:themeColor="text1"/>
          <w:sz w:val="20"/>
          <w:szCs w:val="20"/>
        </w:rPr>
        <w:lastRenderedPageBreak/>
        <w:t>ANEXO I</w:t>
      </w:r>
    </w:p>
    <w:p w:rsidR="009A4EEC" w:rsidRPr="00F30CEC" w:rsidRDefault="009A4EEC" w:rsidP="008A16A6">
      <w:pPr>
        <w:pStyle w:val="Default"/>
        <w:spacing w:before="120" w:after="120"/>
        <w:jc w:val="center"/>
        <w:rPr>
          <w:b/>
          <w:bCs/>
          <w:color w:val="000000" w:themeColor="text1"/>
          <w:sz w:val="20"/>
          <w:szCs w:val="20"/>
        </w:rPr>
      </w:pPr>
      <w:r w:rsidRPr="00F30CEC">
        <w:rPr>
          <w:b/>
          <w:bCs/>
          <w:color w:val="000000" w:themeColor="text1"/>
          <w:sz w:val="20"/>
          <w:szCs w:val="20"/>
        </w:rPr>
        <w:t>FORMULÁRIO DE INSCRIÇÃO</w:t>
      </w:r>
    </w:p>
    <w:p w:rsidR="00BA2321" w:rsidRPr="00F30CEC" w:rsidRDefault="00BA2321" w:rsidP="00BA2321">
      <w:pPr>
        <w:autoSpaceDE w:val="0"/>
        <w:autoSpaceDN w:val="0"/>
        <w:adjustRightInd w:val="0"/>
        <w:rPr>
          <w:sz w:val="20"/>
          <w:szCs w:val="20"/>
        </w:rPr>
      </w:pPr>
      <w:r w:rsidRPr="00F30CEC">
        <w:rPr>
          <w:sz w:val="20"/>
          <w:szCs w:val="20"/>
        </w:rPr>
        <w:t xml:space="preserve">Nome: </w:t>
      </w:r>
      <w:r w:rsidR="00020B1C" w:rsidRPr="00F30CEC">
        <w:rPr>
          <w:sz w:val="20"/>
          <w:szCs w:val="20"/>
        </w:rPr>
        <w:t>_________________</w:t>
      </w:r>
      <w:r w:rsidR="00F30CEC">
        <w:rPr>
          <w:sz w:val="20"/>
          <w:szCs w:val="20"/>
        </w:rPr>
        <w:t>_______________</w:t>
      </w:r>
      <w:r w:rsidR="00020B1C" w:rsidRPr="00F30CEC">
        <w:rPr>
          <w:sz w:val="20"/>
          <w:szCs w:val="20"/>
        </w:rPr>
        <w:t>__________</w:t>
      </w:r>
      <w:r w:rsidRPr="00F30CEC">
        <w:rPr>
          <w:sz w:val="20"/>
          <w:szCs w:val="20"/>
        </w:rPr>
        <w:t>_____________________________________</w:t>
      </w:r>
    </w:p>
    <w:p w:rsidR="00BA2321" w:rsidRPr="00F30CEC" w:rsidRDefault="00BA2321" w:rsidP="00BA2321">
      <w:pPr>
        <w:autoSpaceDE w:val="0"/>
        <w:autoSpaceDN w:val="0"/>
        <w:adjustRightInd w:val="0"/>
        <w:rPr>
          <w:sz w:val="20"/>
          <w:szCs w:val="20"/>
        </w:rPr>
      </w:pPr>
    </w:p>
    <w:p w:rsidR="00BA2321" w:rsidRPr="00F30CEC" w:rsidRDefault="00020B1C" w:rsidP="00BA2321">
      <w:pPr>
        <w:autoSpaceDE w:val="0"/>
        <w:autoSpaceDN w:val="0"/>
        <w:adjustRightInd w:val="0"/>
        <w:rPr>
          <w:sz w:val="20"/>
          <w:szCs w:val="20"/>
        </w:rPr>
      </w:pPr>
      <w:r w:rsidRPr="00F30CEC">
        <w:rPr>
          <w:sz w:val="20"/>
          <w:szCs w:val="20"/>
        </w:rPr>
        <w:t>RG: __</w:t>
      </w:r>
      <w:r w:rsidR="00F30CEC">
        <w:rPr>
          <w:sz w:val="20"/>
          <w:szCs w:val="20"/>
        </w:rPr>
        <w:t>_</w:t>
      </w:r>
      <w:r w:rsidRPr="00F30CEC">
        <w:rPr>
          <w:sz w:val="20"/>
          <w:szCs w:val="20"/>
        </w:rPr>
        <w:t>____</w:t>
      </w:r>
      <w:r w:rsidR="00F30CEC">
        <w:rPr>
          <w:sz w:val="20"/>
          <w:szCs w:val="20"/>
        </w:rPr>
        <w:t>_____</w:t>
      </w:r>
      <w:r w:rsidRPr="00F30CEC">
        <w:rPr>
          <w:sz w:val="20"/>
          <w:szCs w:val="20"/>
        </w:rPr>
        <w:t>________ Órgão Expedidor: ___</w:t>
      </w:r>
      <w:r w:rsidR="00F30CEC">
        <w:rPr>
          <w:sz w:val="20"/>
          <w:szCs w:val="20"/>
        </w:rPr>
        <w:t>___</w:t>
      </w:r>
      <w:r w:rsidRPr="00F30CEC">
        <w:rPr>
          <w:sz w:val="20"/>
          <w:szCs w:val="20"/>
        </w:rPr>
        <w:t>_____ CPF: _</w:t>
      </w:r>
      <w:r w:rsidR="00F30CEC">
        <w:rPr>
          <w:sz w:val="20"/>
          <w:szCs w:val="20"/>
        </w:rPr>
        <w:t>_</w:t>
      </w:r>
      <w:r w:rsidR="00BA2321" w:rsidRPr="00F30CEC">
        <w:rPr>
          <w:sz w:val="20"/>
          <w:szCs w:val="20"/>
        </w:rPr>
        <w:t>____. __</w:t>
      </w:r>
      <w:r w:rsidR="00F30CEC">
        <w:rPr>
          <w:sz w:val="20"/>
          <w:szCs w:val="20"/>
        </w:rPr>
        <w:t>_</w:t>
      </w:r>
      <w:r w:rsidR="00BA2321" w:rsidRPr="00F30CEC">
        <w:rPr>
          <w:sz w:val="20"/>
          <w:szCs w:val="20"/>
        </w:rPr>
        <w:t>____. __</w:t>
      </w:r>
      <w:r w:rsidR="00F30CEC">
        <w:rPr>
          <w:sz w:val="20"/>
          <w:szCs w:val="20"/>
        </w:rPr>
        <w:t>_</w:t>
      </w:r>
      <w:r w:rsidR="00BA2321" w:rsidRPr="00F30CEC">
        <w:rPr>
          <w:sz w:val="20"/>
          <w:szCs w:val="20"/>
        </w:rPr>
        <w:t>____ - _</w:t>
      </w:r>
      <w:r w:rsidR="00F30CEC">
        <w:rPr>
          <w:sz w:val="20"/>
          <w:szCs w:val="20"/>
        </w:rPr>
        <w:t>___</w:t>
      </w:r>
      <w:r w:rsidR="00BA2321" w:rsidRPr="00F30CEC">
        <w:rPr>
          <w:sz w:val="20"/>
          <w:szCs w:val="20"/>
        </w:rPr>
        <w:t>__</w:t>
      </w:r>
    </w:p>
    <w:p w:rsidR="00BA2321" w:rsidRPr="00F30CEC" w:rsidRDefault="00BA2321" w:rsidP="00BA2321">
      <w:pPr>
        <w:autoSpaceDE w:val="0"/>
        <w:autoSpaceDN w:val="0"/>
        <w:adjustRightInd w:val="0"/>
        <w:rPr>
          <w:sz w:val="20"/>
          <w:szCs w:val="20"/>
        </w:rPr>
      </w:pPr>
    </w:p>
    <w:p w:rsidR="00F30CEC" w:rsidRPr="00F30CEC" w:rsidRDefault="00F30CEC" w:rsidP="00BA2321">
      <w:pPr>
        <w:autoSpaceDE w:val="0"/>
        <w:autoSpaceDN w:val="0"/>
        <w:adjustRightInd w:val="0"/>
        <w:rPr>
          <w:sz w:val="20"/>
          <w:szCs w:val="20"/>
        </w:rPr>
      </w:pPr>
      <w:r w:rsidRPr="00F30CEC">
        <w:rPr>
          <w:sz w:val="20"/>
          <w:szCs w:val="20"/>
        </w:rPr>
        <w:t>Endereço: ________</w:t>
      </w:r>
      <w:r>
        <w:rPr>
          <w:sz w:val="20"/>
          <w:szCs w:val="20"/>
        </w:rPr>
        <w:t>______________</w:t>
      </w:r>
      <w:r w:rsidRPr="00F30CEC">
        <w:rPr>
          <w:sz w:val="20"/>
          <w:szCs w:val="20"/>
        </w:rPr>
        <w:t>______________________________________________________</w:t>
      </w:r>
    </w:p>
    <w:p w:rsidR="00F30CEC" w:rsidRPr="00F30CEC" w:rsidRDefault="00F30CEC" w:rsidP="00BA2321">
      <w:pPr>
        <w:autoSpaceDE w:val="0"/>
        <w:autoSpaceDN w:val="0"/>
        <w:adjustRightInd w:val="0"/>
        <w:rPr>
          <w:sz w:val="20"/>
          <w:szCs w:val="20"/>
        </w:rPr>
      </w:pPr>
    </w:p>
    <w:p w:rsidR="00F30CEC" w:rsidRPr="00F30CEC" w:rsidRDefault="00F30CEC" w:rsidP="00BA2321">
      <w:pPr>
        <w:autoSpaceDE w:val="0"/>
        <w:autoSpaceDN w:val="0"/>
        <w:adjustRightInd w:val="0"/>
        <w:rPr>
          <w:sz w:val="20"/>
          <w:szCs w:val="20"/>
        </w:rPr>
      </w:pPr>
      <w:r w:rsidRPr="00F30CEC">
        <w:rPr>
          <w:sz w:val="20"/>
          <w:szCs w:val="20"/>
        </w:rPr>
        <w:t>E-mail: ________</w:t>
      </w:r>
      <w:r>
        <w:rPr>
          <w:sz w:val="20"/>
          <w:szCs w:val="20"/>
        </w:rPr>
        <w:t>__________________________</w:t>
      </w:r>
      <w:r w:rsidRPr="00F30CEC">
        <w:rPr>
          <w:sz w:val="20"/>
          <w:szCs w:val="20"/>
        </w:rPr>
        <w:t>____________________________________________</w:t>
      </w:r>
    </w:p>
    <w:p w:rsidR="00F30CEC" w:rsidRPr="00F30CEC" w:rsidRDefault="00F30CEC" w:rsidP="00BA2321">
      <w:pPr>
        <w:autoSpaceDE w:val="0"/>
        <w:autoSpaceDN w:val="0"/>
        <w:adjustRightInd w:val="0"/>
        <w:rPr>
          <w:sz w:val="20"/>
          <w:szCs w:val="20"/>
        </w:rPr>
      </w:pPr>
    </w:p>
    <w:p w:rsidR="00BA2321" w:rsidRPr="00F30CEC" w:rsidRDefault="00BA2321" w:rsidP="00BA2321">
      <w:pPr>
        <w:autoSpaceDE w:val="0"/>
        <w:autoSpaceDN w:val="0"/>
        <w:adjustRightInd w:val="0"/>
        <w:jc w:val="both"/>
        <w:rPr>
          <w:sz w:val="20"/>
          <w:szCs w:val="20"/>
        </w:rPr>
      </w:pPr>
      <w:r w:rsidRPr="00F30CEC">
        <w:rPr>
          <w:sz w:val="20"/>
          <w:szCs w:val="20"/>
        </w:rPr>
        <w:t>Função à qual desej</w:t>
      </w:r>
      <w:r w:rsidR="00020B1C" w:rsidRPr="00F30CEC">
        <w:rPr>
          <w:sz w:val="20"/>
          <w:szCs w:val="20"/>
        </w:rPr>
        <w:t>a concorrer:________________</w:t>
      </w:r>
      <w:r w:rsidRPr="00F30CEC">
        <w:rPr>
          <w:sz w:val="20"/>
          <w:szCs w:val="20"/>
        </w:rPr>
        <w:t>_____________________________</w:t>
      </w:r>
    </w:p>
    <w:p w:rsidR="00BA2321" w:rsidRPr="00F30CEC" w:rsidRDefault="00BA2321" w:rsidP="00BA2321">
      <w:pPr>
        <w:autoSpaceDE w:val="0"/>
        <w:autoSpaceDN w:val="0"/>
        <w:adjustRightInd w:val="0"/>
        <w:rPr>
          <w:sz w:val="20"/>
          <w:szCs w:val="20"/>
        </w:rPr>
      </w:pPr>
    </w:p>
    <w:tbl>
      <w:tblPr>
        <w:tblStyle w:val="Tabelacomgrade"/>
        <w:tblW w:w="10632" w:type="dxa"/>
        <w:tblInd w:w="-885" w:type="dxa"/>
        <w:tblLook w:val="04A0" w:firstRow="1" w:lastRow="0" w:firstColumn="1" w:lastColumn="0" w:noHBand="0" w:noVBand="1"/>
      </w:tblPr>
      <w:tblGrid>
        <w:gridCol w:w="2218"/>
        <w:gridCol w:w="876"/>
        <w:gridCol w:w="1221"/>
        <w:gridCol w:w="7"/>
        <w:gridCol w:w="6310"/>
      </w:tblGrid>
      <w:tr w:rsidR="00BA2321" w:rsidRPr="00F30CEC" w:rsidTr="00BA2321">
        <w:tc>
          <w:tcPr>
            <w:tcW w:w="2218" w:type="dxa"/>
            <w:vAlign w:val="center"/>
          </w:tcPr>
          <w:p w:rsidR="00BA2321" w:rsidRPr="00F30CEC" w:rsidRDefault="00BA2321" w:rsidP="00BA2321">
            <w:pPr>
              <w:autoSpaceDE w:val="0"/>
              <w:autoSpaceDN w:val="0"/>
              <w:adjustRightInd w:val="0"/>
              <w:jc w:val="center"/>
              <w:rPr>
                <w:b/>
                <w:sz w:val="20"/>
                <w:szCs w:val="20"/>
              </w:rPr>
            </w:pPr>
            <w:r w:rsidRPr="00F30CEC">
              <w:rPr>
                <w:b/>
                <w:sz w:val="20"/>
                <w:szCs w:val="20"/>
              </w:rPr>
              <w:t>Documentos Pessoais</w:t>
            </w:r>
          </w:p>
        </w:tc>
        <w:tc>
          <w:tcPr>
            <w:tcW w:w="8414" w:type="dxa"/>
            <w:gridSpan w:val="4"/>
            <w:vAlign w:val="center"/>
          </w:tcPr>
          <w:p w:rsidR="00BA2321" w:rsidRPr="00F30CEC" w:rsidRDefault="00BA2321" w:rsidP="00BA2321">
            <w:pPr>
              <w:autoSpaceDE w:val="0"/>
              <w:autoSpaceDN w:val="0"/>
              <w:adjustRightInd w:val="0"/>
              <w:jc w:val="center"/>
              <w:rPr>
                <w:sz w:val="20"/>
                <w:szCs w:val="20"/>
              </w:rPr>
            </w:pPr>
            <w:r w:rsidRPr="00F30CEC">
              <w:rPr>
                <w:sz w:val="20"/>
                <w:szCs w:val="20"/>
              </w:rPr>
              <w:t xml:space="preserve">RG: SIM </w:t>
            </w:r>
            <w:proofErr w:type="gramStart"/>
            <w:r w:rsidRPr="00F30CEC">
              <w:rPr>
                <w:sz w:val="20"/>
                <w:szCs w:val="20"/>
              </w:rPr>
              <w:t xml:space="preserve">(  </w:t>
            </w:r>
            <w:proofErr w:type="gramEnd"/>
            <w:r w:rsidRPr="00F30CEC">
              <w:rPr>
                <w:sz w:val="20"/>
                <w:szCs w:val="20"/>
              </w:rPr>
              <w:t>)  NÃO (  )             CPF: SIM (  )  NÃO (  )</w:t>
            </w:r>
          </w:p>
        </w:tc>
      </w:tr>
      <w:tr w:rsidR="00BA2321" w:rsidRPr="00F30CEC" w:rsidTr="00BA2321">
        <w:trPr>
          <w:trHeight w:val="567"/>
        </w:trPr>
        <w:tc>
          <w:tcPr>
            <w:tcW w:w="2218" w:type="dxa"/>
            <w:vAlign w:val="center"/>
          </w:tcPr>
          <w:p w:rsidR="00BA2321" w:rsidRPr="00F30CEC" w:rsidRDefault="00BA2321" w:rsidP="00BA2321">
            <w:pPr>
              <w:autoSpaceDE w:val="0"/>
              <w:autoSpaceDN w:val="0"/>
              <w:adjustRightInd w:val="0"/>
              <w:jc w:val="center"/>
              <w:rPr>
                <w:b/>
                <w:sz w:val="20"/>
                <w:szCs w:val="20"/>
              </w:rPr>
            </w:pPr>
            <w:r w:rsidRPr="00F30CEC">
              <w:rPr>
                <w:b/>
                <w:sz w:val="20"/>
                <w:szCs w:val="20"/>
              </w:rPr>
              <w:t>Curriculum Vitae</w:t>
            </w:r>
          </w:p>
        </w:tc>
        <w:tc>
          <w:tcPr>
            <w:tcW w:w="2104" w:type="dxa"/>
            <w:gridSpan w:val="3"/>
            <w:vAlign w:val="center"/>
          </w:tcPr>
          <w:p w:rsidR="00BA2321" w:rsidRPr="00F30CEC" w:rsidRDefault="00BA2321" w:rsidP="00BA2321">
            <w:pPr>
              <w:autoSpaceDE w:val="0"/>
              <w:autoSpaceDN w:val="0"/>
              <w:adjustRightInd w:val="0"/>
              <w:rPr>
                <w:sz w:val="20"/>
                <w:szCs w:val="20"/>
              </w:rPr>
            </w:pPr>
            <w:r w:rsidRPr="00F30CEC">
              <w:rPr>
                <w:sz w:val="20"/>
                <w:szCs w:val="20"/>
              </w:rPr>
              <w:t xml:space="preserve">SIM </w:t>
            </w:r>
            <w:proofErr w:type="gramStart"/>
            <w:r w:rsidRPr="00F30CEC">
              <w:rPr>
                <w:sz w:val="20"/>
                <w:szCs w:val="20"/>
              </w:rPr>
              <w:t xml:space="preserve">(  </w:t>
            </w:r>
            <w:proofErr w:type="gramEnd"/>
            <w:r w:rsidRPr="00F30CEC">
              <w:rPr>
                <w:sz w:val="20"/>
                <w:szCs w:val="20"/>
              </w:rPr>
              <w:t>)    NÃO (  )</w:t>
            </w:r>
          </w:p>
        </w:tc>
        <w:tc>
          <w:tcPr>
            <w:tcW w:w="6310" w:type="dxa"/>
            <w:vAlign w:val="center"/>
          </w:tcPr>
          <w:p w:rsidR="00BA2321" w:rsidRPr="00F30CEC" w:rsidRDefault="00BA2321" w:rsidP="00BA2321">
            <w:pPr>
              <w:autoSpaceDE w:val="0"/>
              <w:autoSpaceDN w:val="0"/>
              <w:adjustRightInd w:val="0"/>
              <w:ind w:left="117"/>
              <w:rPr>
                <w:sz w:val="20"/>
                <w:szCs w:val="20"/>
              </w:rPr>
            </w:pPr>
            <w:r w:rsidRPr="00F30CEC">
              <w:rPr>
                <w:sz w:val="20"/>
                <w:szCs w:val="20"/>
              </w:rPr>
              <w:t xml:space="preserve">Portador de Deficiência: SIM </w:t>
            </w:r>
            <w:proofErr w:type="gramStart"/>
            <w:r w:rsidRPr="00F30CEC">
              <w:rPr>
                <w:sz w:val="20"/>
                <w:szCs w:val="20"/>
              </w:rPr>
              <w:t xml:space="preserve">( </w:t>
            </w:r>
            <w:proofErr w:type="gramEnd"/>
            <w:r w:rsidRPr="00F30CEC">
              <w:rPr>
                <w:sz w:val="20"/>
                <w:szCs w:val="20"/>
              </w:rPr>
              <w:t>)  NÃO ( )</w:t>
            </w:r>
          </w:p>
        </w:tc>
      </w:tr>
      <w:tr w:rsidR="00BA2321" w:rsidRPr="00F30CEC" w:rsidTr="00BA2321">
        <w:tc>
          <w:tcPr>
            <w:tcW w:w="2218" w:type="dxa"/>
            <w:vAlign w:val="center"/>
          </w:tcPr>
          <w:p w:rsidR="00BA2321" w:rsidRPr="00F30CEC" w:rsidRDefault="00BA2321" w:rsidP="00BA2321">
            <w:pPr>
              <w:autoSpaceDE w:val="0"/>
              <w:autoSpaceDN w:val="0"/>
              <w:adjustRightInd w:val="0"/>
              <w:jc w:val="center"/>
              <w:rPr>
                <w:b/>
                <w:sz w:val="20"/>
                <w:szCs w:val="20"/>
              </w:rPr>
            </w:pPr>
            <w:r w:rsidRPr="00F30CEC">
              <w:rPr>
                <w:b/>
                <w:sz w:val="20"/>
                <w:szCs w:val="20"/>
              </w:rPr>
              <w:t>Comprovantes de Experiência</w:t>
            </w:r>
          </w:p>
        </w:tc>
        <w:tc>
          <w:tcPr>
            <w:tcW w:w="876" w:type="dxa"/>
            <w:vAlign w:val="center"/>
          </w:tcPr>
          <w:p w:rsidR="00BA2321" w:rsidRPr="00F30CEC" w:rsidRDefault="00BA2321" w:rsidP="00BA2321">
            <w:pPr>
              <w:autoSpaceDE w:val="0"/>
              <w:autoSpaceDN w:val="0"/>
              <w:adjustRightInd w:val="0"/>
              <w:jc w:val="center"/>
              <w:rPr>
                <w:sz w:val="20"/>
                <w:szCs w:val="20"/>
              </w:rPr>
            </w:pPr>
          </w:p>
          <w:p w:rsidR="00BA2321" w:rsidRPr="00F30CEC" w:rsidRDefault="00BA2321" w:rsidP="00BA2321">
            <w:pPr>
              <w:autoSpaceDE w:val="0"/>
              <w:autoSpaceDN w:val="0"/>
              <w:adjustRightInd w:val="0"/>
              <w:jc w:val="center"/>
              <w:rPr>
                <w:sz w:val="20"/>
                <w:szCs w:val="20"/>
              </w:rPr>
            </w:pPr>
          </w:p>
          <w:p w:rsidR="00BA2321" w:rsidRPr="00F30CEC" w:rsidRDefault="00BA2321" w:rsidP="00BA2321">
            <w:pPr>
              <w:autoSpaceDE w:val="0"/>
              <w:autoSpaceDN w:val="0"/>
              <w:adjustRightInd w:val="0"/>
              <w:jc w:val="center"/>
              <w:rPr>
                <w:sz w:val="20"/>
                <w:szCs w:val="20"/>
              </w:rPr>
            </w:pPr>
            <w:r w:rsidRPr="00F30CEC">
              <w:rPr>
                <w:sz w:val="20"/>
                <w:szCs w:val="20"/>
              </w:rPr>
              <w:t>CTPS</w:t>
            </w:r>
          </w:p>
          <w:p w:rsidR="00BA2321" w:rsidRPr="00F30CEC" w:rsidRDefault="00BA2321" w:rsidP="00BA2321">
            <w:pPr>
              <w:autoSpaceDE w:val="0"/>
              <w:autoSpaceDN w:val="0"/>
              <w:adjustRightInd w:val="0"/>
              <w:jc w:val="center"/>
              <w:rPr>
                <w:sz w:val="20"/>
                <w:szCs w:val="20"/>
              </w:rPr>
            </w:pPr>
            <w:r w:rsidRPr="00F30CEC">
              <w:rPr>
                <w:sz w:val="20"/>
                <w:szCs w:val="20"/>
              </w:rPr>
              <w:t>(      )</w:t>
            </w:r>
          </w:p>
        </w:tc>
        <w:tc>
          <w:tcPr>
            <w:tcW w:w="1221" w:type="dxa"/>
            <w:vAlign w:val="center"/>
          </w:tcPr>
          <w:p w:rsidR="00BA2321" w:rsidRPr="00F30CEC" w:rsidRDefault="00BA2321" w:rsidP="00BA2321">
            <w:pPr>
              <w:autoSpaceDE w:val="0"/>
              <w:autoSpaceDN w:val="0"/>
              <w:adjustRightInd w:val="0"/>
              <w:jc w:val="center"/>
              <w:rPr>
                <w:sz w:val="20"/>
                <w:szCs w:val="20"/>
              </w:rPr>
            </w:pPr>
          </w:p>
          <w:p w:rsidR="00BA2321" w:rsidRPr="00F30CEC" w:rsidRDefault="00BA2321" w:rsidP="00BA2321">
            <w:pPr>
              <w:autoSpaceDE w:val="0"/>
              <w:autoSpaceDN w:val="0"/>
              <w:adjustRightInd w:val="0"/>
              <w:jc w:val="center"/>
              <w:rPr>
                <w:sz w:val="20"/>
                <w:szCs w:val="20"/>
              </w:rPr>
            </w:pPr>
            <w:r w:rsidRPr="00F30CEC">
              <w:rPr>
                <w:sz w:val="20"/>
                <w:szCs w:val="20"/>
              </w:rPr>
              <w:t>Contra Cheque</w:t>
            </w:r>
          </w:p>
          <w:p w:rsidR="00BA2321" w:rsidRPr="00F30CEC" w:rsidRDefault="00BA2321" w:rsidP="00BA2321">
            <w:pPr>
              <w:autoSpaceDE w:val="0"/>
              <w:autoSpaceDN w:val="0"/>
              <w:adjustRightInd w:val="0"/>
              <w:jc w:val="center"/>
              <w:rPr>
                <w:sz w:val="20"/>
                <w:szCs w:val="20"/>
              </w:rPr>
            </w:pPr>
            <w:r w:rsidRPr="00F30CEC">
              <w:rPr>
                <w:sz w:val="20"/>
                <w:szCs w:val="20"/>
              </w:rPr>
              <w:t>(       )</w:t>
            </w:r>
          </w:p>
        </w:tc>
        <w:tc>
          <w:tcPr>
            <w:tcW w:w="6317" w:type="dxa"/>
            <w:gridSpan w:val="2"/>
          </w:tcPr>
          <w:p w:rsidR="00BA2321" w:rsidRPr="00F30CEC" w:rsidRDefault="00BA2321" w:rsidP="00BA2321">
            <w:pPr>
              <w:autoSpaceDE w:val="0"/>
              <w:autoSpaceDN w:val="0"/>
              <w:adjustRightInd w:val="0"/>
              <w:jc w:val="center"/>
              <w:rPr>
                <w:sz w:val="20"/>
                <w:szCs w:val="20"/>
              </w:rPr>
            </w:pPr>
            <w:r w:rsidRPr="00F30CEC">
              <w:rPr>
                <w:sz w:val="20"/>
                <w:szCs w:val="20"/>
              </w:rPr>
              <w:t xml:space="preserve">Declaração </w:t>
            </w:r>
            <w:proofErr w:type="gramStart"/>
            <w:r w:rsidRPr="00F30CEC">
              <w:rPr>
                <w:sz w:val="20"/>
                <w:szCs w:val="20"/>
              </w:rPr>
              <w:t xml:space="preserve">(    </w:t>
            </w:r>
            <w:proofErr w:type="gramEnd"/>
            <w:r w:rsidRPr="00F30CEC">
              <w:rPr>
                <w:sz w:val="20"/>
                <w:szCs w:val="20"/>
              </w:rPr>
              <w:t>)</w:t>
            </w:r>
          </w:p>
          <w:p w:rsidR="00BA2321" w:rsidRPr="00F30CEC" w:rsidRDefault="00BA2321" w:rsidP="00BA2321">
            <w:pPr>
              <w:autoSpaceDE w:val="0"/>
              <w:autoSpaceDN w:val="0"/>
              <w:adjustRightInd w:val="0"/>
              <w:rPr>
                <w:sz w:val="20"/>
                <w:szCs w:val="20"/>
              </w:rPr>
            </w:pPr>
            <w:r w:rsidRPr="00F30CEC">
              <w:rPr>
                <w:sz w:val="20"/>
                <w:szCs w:val="20"/>
              </w:rPr>
              <w:t>Órgão:_____________________________________________</w:t>
            </w:r>
          </w:p>
          <w:p w:rsidR="00BA2321" w:rsidRPr="00F30CEC" w:rsidRDefault="00BA2321" w:rsidP="00BA2321">
            <w:pPr>
              <w:autoSpaceDE w:val="0"/>
              <w:autoSpaceDN w:val="0"/>
              <w:adjustRightInd w:val="0"/>
              <w:rPr>
                <w:sz w:val="20"/>
                <w:szCs w:val="20"/>
              </w:rPr>
            </w:pPr>
          </w:p>
          <w:p w:rsidR="00BA2321" w:rsidRPr="00F30CEC" w:rsidRDefault="00BA2321" w:rsidP="00BA2321">
            <w:pPr>
              <w:autoSpaceDE w:val="0"/>
              <w:autoSpaceDN w:val="0"/>
              <w:adjustRightInd w:val="0"/>
              <w:rPr>
                <w:sz w:val="20"/>
                <w:szCs w:val="20"/>
              </w:rPr>
            </w:pPr>
            <w:r w:rsidRPr="00F30CEC">
              <w:rPr>
                <w:sz w:val="20"/>
                <w:szCs w:val="20"/>
              </w:rPr>
              <w:t>Órgão:_____________________________________________</w:t>
            </w:r>
          </w:p>
          <w:p w:rsidR="00BA2321" w:rsidRPr="00F30CEC" w:rsidRDefault="00BA2321" w:rsidP="00BA2321">
            <w:pPr>
              <w:autoSpaceDE w:val="0"/>
              <w:autoSpaceDN w:val="0"/>
              <w:adjustRightInd w:val="0"/>
              <w:rPr>
                <w:sz w:val="20"/>
                <w:szCs w:val="20"/>
              </w:rPr>
            </w:pPr>
          </w:p>
        </w:tc>
      </w:tr>
      <w:tr w:rsidR="00BA2321" w:rsidRPr="00F30CEC" w:rsidTr="00BA2321">
        <w:trPr>
          <w:trHeight w:val="1020"/>
        </w:trPr>
        <w:tc>
          <w:tcPr>
            <w:tcW w:w="2218" w:type="dxa"/>
            <w:vAlign w:val="center"/>
          </w:tcPr>
          <w:p w:rsidR="00BA2321" w:rsidRPr="00F30CEC" w:rsidRDefault="00BA2321" w:rsidP="00BA2321">
            <w:pPr>
              <w:autoSpaceDE w:val="0"/>
              <w:autoSpaceDN w:val="0"/>
              <w:adjustRightInd w:val="0"/>
              <w:jc w:val="center"/>
              <w:rPr>
                <w:b/>
                <w:sz w:val="20"/>
                <w:szCs w:val="20"/>
              </w:rPr>
            </w:pPr>
            <w:r w:rsidRPr="00F30CEC">
              <w:rPr>
                <w:b/>
                <w:sz w:val="20"/>
                <w:szCs w:val="20"/>
              </w:rPr>
              <w:t>Comprovante de Formação</w:t>
            </w:r>
          </w:p>
        </w:tc>
        <w:tc>
          <w:tcPr>
            <w:tcW w:w="8414" w:type="dxa"/>
            <w:gridSpan w:val="4"/>
            <w:vAlign w:val="center"/>
          </w:tcPr>
          <w:p w:rsidR="00BA2321" w:rsidRPr="00F30CEC" w:rsidRDefault="00BA2321" w:rsidP="00BA2321">
            <w:pPr>
              <w:autoSpaceDE w:val="0"/>
              <w:autoSpaceDN w:val="0"/>
              <w:adjustRightInd w:val="0"/>
              <w:rPr>
                <w:sz w:val="20"/>
                <w:szCs w:val="20"/>
              </w:rPr>
            </w:pPr>
          </w:p>
          <w:p w:rsidR="00BA2321" w:rsidRPr="00F30CEC" w:rsidRDefault="00B2524E" w:rsidP="00BA2321">
            <w:pPr>
              <w:autoSpaceDE w:val="0"/>
              <w:autoSpaceDN w:val="0"/>
              <w:adjustRightInd w:val="0"/>
              <w:spacing w:line="360" w:lineRule="auto"/>
              <w:rPr>
                <w:sz w:val="20"/>
                <w:szCs w:val="20"/>
              </w:rPr>
            </w:pPr>
            <w:r>
              <w:rPr>
                <w:sz w:val="20"/>
                <w:szCs w:val="20"/>
              </w:rPr>
              <w:t>Graduação em medicina</w:t>
            </w:r>
            <w:r w:rsidR="00BA2321" w:rsidRPr="00F30CEC">
              <w:rPr>
                <w:sz w:val="20"/>
                <w:szCs w:val="20"/>
              </w:rPr>
              <w:t xml:space="preserve">: </w:t>
            </w:r>
            <w:proofErr w:type="gramStart"/>
            <w:r w:rsidR="00BA2321" w:rsidRPr="00F30CEC">
              <w:rPr>
                <w:sz w:val="20"/>
                <w:szCs w:val="20"/>
              </w:rPr>
              <w:t xml:space="preserve">(  </w:t>
            </w:r>
            <w:proofErr w:type="gramEnd"/>
            <w:r w:rsidR="00BA2321" w:rsidRPr="00F30CEC">
              <w:rPr>
                <w:sz w:val="20"/>
                <w:szCs w:val="20"/>
              </w:rPr>
              <w:t>)</w:t>
            </w:r>
            <w:r>
              <w:rPr>
                <w:sz w:val="20"/>
                <w:szCs w:val="20"/>
              </w:rPr>
              <w:t>pós-graduação (estrito sen</w:t>
            </w:r>
            <w:r w:rsidR="00BD70B9">
              <w:rPr>
                <w:sz w:val="20"/>
                <w:szCs w:val="20"/>
              </w:rPr>
              <w:t>so)</w:t>
            </w:r>
            <w:r w:rsidR="00BA2321" w:rsidRPr="00F30CEC">
              <w:rPr>
                <w:sz w:val="20"/>
                <w:szCs w:val="20"/>
              </w:rPr>
              <w:t xml:space="preserve">: (  ) </w:t>
            </w:r>
            <w:r w:rsidR="00BD70B9">
              <w:rPr>
                <w:sz w:val="20"/>
                <w:szCs w:val="20"/>
              </w:rPr>
              <w:t>pós-graduação (lato senso)</w:t>
            </w:r>
            <w:r w:rsidR="00BA2321" w:rsidRPr="00F30CEC">
              <w:rPr>
                <w:sz w:val="20"/>
                <w:szCs w:val="20"/>
              </w:rPr>
              <w:t>: (  )</w:t>
            </w:r>
          </w:p>
          <w:p w:rsidR="00BA2321" w:rsidRPr="00F30CEC" w:rsidRDefault="005C4CCF" w:rsidP="00BA2321">
            <w:pPr>
              <w:autoSpaceDE w:val="0"/>
              <w:autoSpaceDN w:val="0"/>
              <w:adjustRightInd w:val="0"/>
              <w:spacing w:line="360" w:lineRule="auto"/>
              <w:rPr>
                <w:sz w:val="20"/>
                <w:szCs w:val="20"/>
              </w:rPr>
            </w:pPr>
            <w:r>
              <w:rPr>
                <w:sz w:val="20"/>
                <w:szCs w:val="20"/>
              </w:rPr>
              <w:t>Residência</w:t>
            </w:r>
            <w:r w:rsidR="005E7E0A">
              <w:rPr>
                <w:sz w:val="20"/>
                <w:szCs w:val="20"/>
              </w:rPr>
              <w:t xml:space="preserve"> </w:t>
            </w:r>
            <w:proofErr w:type="gramStart"/>
            <w:r w:rsidR="00BA2321" w:rsidRPr="00F30CEC">
              <w:rPr>
                <w:sz w:val="20"/>
                <w:szCs w:val="20"/>
              </w:rPr>
              <w:t xml:space="preserve">(   </w:t>
            </w:r>
            <w:proofErr w:type="gramEnd"/>
            <w:r w:rsidR="00BA2321" w:rsidRPr="00F30CEC">
              <w:rPr>
                <w:sz w:val="20"/>
                <w:szCs w:val="20"/>
              </w:rPr>
              <w:t>) ___________________________________________________</w:t>
            </w:r>
          </w:p>
        </w:tc>
      </w:tr>
      <w:tr w:rsidR="00BA2321" w:rsidRPr="00F30CEC" w:rsidTr="00BA2321">
        <w:tc>
          <w:tcPr>
            <w:tcW w:w="2218" w:type="dxa"/>
            <w:vAlign w:val="center"/>
          </w:tcPr>
          <w:p w:rsidR="00BA2321" w:rsidRPr="00F30CEC" w:rsidRDefault="00BA2321" w:rsidP="00BA2321">
            <w:pPr>
              <w:autoSpaceDE w:val="0"/>
              <w:autoSpaceDN w:val="0"/>
              <w:adjustRightInd w:val="0"/>
              <w:jc w:val="center"/>
              <w:rPr>
                <w:b/>
                <w:sz w:val="20"/>
                <w:szCs w:val="20"/>
              </w:rPr>
            </w:pPr>
            <w:r w:rsidRPr="00F30CEC">
              <w:rPr>
                <w:b/>
                <w:sz w:val="20"/>
                <w:szCs w:val="20"/>
              </w:rPr>
              <w:t>Comprovante de Formação Continuada/Cursos</w:t>
            </w:r>
          </w:p>
        </w:tc>
        <w:tc>
          <w:tcPr>
            <w:tcW w:w="8414" w:type="dxa"/>
            <w:gridSpan w:val="4"/>
            <w:vAlign w:val="center"/>
          </w:tcPr>
          <w:p w:rsidR="00BA2321" w:rsidRPr="00F30CEC" w:rsidRDefault="00BA2321" w:rsidP="00BA2321">
            <w:pPr>
              <w:autoSpaceDE w:val="0"/>
              <w:autoSpaceDN w:val="0"/>
              <w:adjustRightInd w:val="0"/>
              <w:spacing w:before="120" w:line="360" w:lineRule="auto"/>
              <w:jc w:val="center"/>
              <w:rPr>
                <w:sz w:val="20"/>
                <w:szCs w:val="20"/>
              </w:rPr>
            </w:pPr>
            <w:r w:rsidRPr="00F30CEC">
              <w:rPr>
                <w:sz w:val="20"/>
                <w:szCs w:val="20"/>
              </w:rPr>
              <w:t>Cursos: ____________________________________________________________</w:t>
            </w:r>
          </w:p>
          <w:p w:rsidR="00BA2321" w:rsidRPr="00F30CEC" w:rsidRDefault="00BA2321" w:rsidP="00BA2321">
            <w:pPr>
              <w:autoSpaceDE w:val="0"/>
              <w:autoSpaceDN w:val="0"/>
              <w:adjustRightInd w:val="0"/>
              <w:spacing w:before="120" w:line="360" w:lineRule="auto"/>
              <w:jc w:val="center"/>
              <w:rPr>
                <w:sz w:val="20"/>
                <w:szCs w:val="20"/>
              </w:rPr>
            </w:pPr>
            <w:r w:rsidRPr="00F30CEC">
              <w:rPr>
                <w:sz w:val="20"/>
                <w:szCs w:val="20"/>
              </w:rPr>
              <w:t>Formações: _________________________________________________________</w:t>
            </w:r>
          </w:p>
        </w:tc>
      </w:tr>
      <w:tr w:rsidR="00BA2321" w:rsidRPr="00F30CEC" w:rsidTr="00BA2321">
        <w:tc>
          <w:tcPr>
            <w:tcW w:w="2218" w:type="dxa"/>
            <w:vAlign w:val="center"/>
          </w:tcPr>
          <w:p w:rsidR="00BA2321" w:rsidRPr="00F30CEC" w:rsidRDefault="00BA2321" w:rsidP="00F30CEC">
            <w:pPr>
              <w:autoSpaceDE w:val="0"/>
              <w:autoSpaceDN w:val="0"/>
              <w:adjustRightInd w:val="0"/>
              <w:jc w:val="center"/>
              <w:rPr>
                <w:b/>
                <w:sz w:val="20"/>
                <w:szCs w:val="20"/>
              </w:rPr>
            </w:pPr>
            <w:r w:rsidRPr="00F30CEC">
              <w:rPr>
                <w:b/>
                <w:sz w:val="20"/>
                <w:szCs w:val="20"/>
              </w:rPr>
              <w:t>Declaração de Disponibilidade do Profissional</w:t>
            </w:r>
          </w:p>
        </w:tc>
        <w:tc>
          <w:tcPr>
            <w:tcW w:w="8414" w:type="dxa"/>
            <w:gridSpan w:val="4"/>
          </w:tcPr>
          <w:p w:rsidR="00BA2321" w:rsidRPr="00F30CEC" w:rsidRDefault="00BA2321" w:rsidP="00BA2321">
            <w:pPr>
              <w:autoSpaceDE w:val="0"/>
              <w:autoSpaceDN w:val="0"/>
              <w:adjustRightInd w:val="0"/>
              <w:rPr>
                <w:sz w:val="20"/>
                <w:szCs w:val="20"/>
              </w:rPr>
            </w:pPr>
          </w:p>
          <w:p w:rsidR="00BA2321" w:rsidRPr="00F30CEC" w:rsidRDefault="00BA2321" w:rsidP="00BA2321">
            <w:pPr>
              <w:autoSpaceDE w:val="0"/>
              <w:autoSpaceDN w:val="0"/>
              <w:adjustRightInd w:val="0"/>
              <w:jc w:val="center"/>
              <w:rPr>
                <w:sz w:val="20"/>
                <w:szCs w:val="20"/>
              </w:rPr>
            </w:pPr>
            <w:r w:rsidRPr="00F30CEC">
              <w:rPr>
                <w:sz w:val="20"/>
                <w:szCs w:val="20"/>
              </w:rPr>
              <w:t xml:space="preserve">SIM </w:t>
            </w:r>
            <w:proofErr w:type="gramStart"/>
            <w:r w:rsidRPr="00F30CEC">
              <w:rPr>
                <w:sz w:val="20"/>
                <w:szCs w:val="20"/>
              </w:rPr>
              <w:t xml:space="preserve">(  </w:t>
            </w:r>
            <w:proofErr w:type="gramEnd"/>
            <w:r w:rsidRPr="00F30CEC">
              <w:rPr>
                <w:sz w:val="20"/>
                <w:szCs w:val="20"/>
              </w:rPr>
              <w:t>)       NÃO(  )</w:t>
            </w:r>
          </w:p>
        </w:tc>
      </w:tr>
    </w:tbl>
    <w:p w:rsidR="00BA2321" w:rsidRPr="00F30CEC" w:rsidRDefault="00BA2321" w:rsidP="00BA2321">
      <w:pPr>
        <w:autoSpaceDE w:val="0"/>
        <w:autoSpaceDN w:val="0"/>
        <w:adjustRightInd w:val="0"/>
        <w:rPr>
          <w:sz w:val="20"/>
          <w:szCs w:val="20"/>
        </w:rPr>
      </w:pPr>
    </w:p>
    <w:p w:rsidR="00BA2321" w:rsidRPr="00F30CEC" w:rsidRDefault="00BA2321" w:rsidP="00BA2321">
      <w:pPr>
        <w:jc w:val="center"/>
        <w:rPr>
          <w:sz w:val="20"/>
          <w:szCs w:val="20"/>
        </w:rPr>
      </w:pPr>
      <w:r w:rsidRPr="00F30CEC">
        <w:rPr>
          <w:sz w:val="20"/>
          <w:szCs w:val="20"/>
        </w:rPr>
        <w:t>Arcoverde/PE, ______de ________________de 201</w:t>
      </w:r>
      <w:r w:rsidR="005C4CCF">
        <w:rPr>
          <w:sz w:val="20"/>
          <w:szCs w:val="20"/>
        </w:rPr>
        <w:t>9</w:t>
      </w:r>
      <w:r w:rsidRPr="00F30CEC">
        <w:rPr>
          <w:sz w:val="20"/>
          <w:szCs w:val="20"/>
        </w:rPr>
        <w:t>.</w:t>
      </w:r>
    </w:p>
    <w:p w:rsidR="00BA2321" w:rsidRPr="00F30CEC" w:rsidRDefault="00BA2321" w:rsidP="00BA2321">
      <w:pPr>
        <w:autoSpaceDE w:val="0"/>
        <w:autoSpaceDN w:val="0"/>
        <w:adjustRightInd w:val="0"/>
        <w:jc w:val="right"/>
        <w:rPr>
          <w:sz w:val="20"/>
          <w:szCs w:val="20"/>
        </w:rPr>
      </w:pPr>
    </w:p>
    <w:p w:rsidR="00BA2321" w:rsidRPr="00F30CEC" w:rsidRDefault="00BA2321" w:rsidP="00F30CEC">
      <w:pPr>
        <w:autoSpaceDE w:val="0"/>
        <w:autoSpaceDN w:val="0"/>
        <w:adjustRightInd w:val="0"/>
        <w:jc w:val="center"/>
        <w:rPr>
          <w:sz w:val="20"/>
          <w:szCs w:val="20"/>
        </w:rPr>
      </w:pPr>
      <w:r w:rsidRPr="00F30CEC">
        <w:rPr>
          <w:sz w:val="20"/>
          <w:szCs w:val="20"/>
        </w:rPr>
        <w:t>________________________________</w:t>
      </w:r>
    </w:p>
    <w:p w:rsidR="00BA2321" w:rsidRDefault="00BA2321" w:rsidP="00BA2321">
      <w:pPr>
        <w:autoSpaceDE w:val="0"/>
        <w:autoSpaceDN w:val="0"/>
        <w:adjustRightInd w:val="0"/>
        <w:jc w:val="center"/>
        <w:rPr>
          <w:sz w:val="20"/>
          <w:szCs w:val="20"/>
        </w:rPr>
      </w:pPr>
      <w:r w:rsidRPr="00F30CEC">
        <w:rPr>
          <w:sz w:val="20"/>
          <w:szCs w:val="20"/>
        </w:rPr>
        <w:t>Assinatura do Requerente</w:t>
      </w:r>
    </w:p>
    <w:p w:rsidR="005C4CCF" w:rsidRPr="00F30CEC" w:rsidRDefault="005C4CCF" w:rsidP="00BA2321">
      <w:pPr>
        <w:autoSpaceDE w:val="0"/>
        <w:autoSpaceDN w:val="0"/>
        <w:adjustRightInd w:val="0"/>
        <w:jc w:val="center"/>
        <w:rPr>
          <w:sz w:val="20"/>
          <w:szCs w:val="20"/>
        </w:rPr>
      </w:pPr>
    </w:p>
    <w:p w:rsidR="00F30CEC" w:rsidRPr="00F30CEC" w:rsidRDefault="00F30CEC" w:rsidP="008A16A6">
      <w:pPr>
        <w:pBdr>
          <w:bottom w:val="single" w:sz="12" w:space="1" w:color="auto"/>
        </w:pBdr>
        <w:spacing w:before="120" w:after="120"/>
        <w:jc w:val="center"/>
        <w:rPr>
          <w:b/>
          <w:color w:val="000000" w:themeColor="text1"/>
          <w:sz w:val="20"/>
          <w:szCs w:val="20"/>
        </w:rPr>
      </w:pPr>
      <w:r>
        <w:rPr>
          <w:b/>
          <w:color w:val="000000" w:themeColor="text1"/>
          <w:sz w:val="20"/>
          <w:szCs w:val="20"/>
        </w:rPr>
        <w:t>_____________________________________________________________________________________</w:t>
      </w:r>
    </w:p>
    <w:p w:rsidR="00F30CEC" w:rsidRDefault="00F30CEC" w:rsidP="00F30CEC">
      <w:pPr>
        <w:spacing w:before="120" w:after="120"/>
        <w:jc w:val="center"/>
        <w:rPr>
          <w:b/>
          <w:color w:val="000000" w:themeColor="text1"/>
          <w:sz w:val="20"/>
          <w:szCs w:val="20"/>
        </w:rPr>
      </w:pPr>
    </w:p>
    <w:p w:rsidR="00F30CEC" w:rsidRDefault="00F30CEC" w:rsidP="00F30CEC">
      <w:pPr>
        <w:spacing w:before="120" w:after="120"/>
        <w:jc w:val="center"/>
        <w:rPr>
          <w:b/>
          <w:color w:val="000000" w:themeColor="text1"/>
          <w:sz w:val="20"/>
          <w:szCs w:val="20"/>
        </w:rPr>
      </w:pPr>
      <w:r w:rsidRPr="00F30CEC">
        <w:rPr>
          <w:b/>
          <w:color w:val="000000" w:themeColor="text1"/>
          <w:sz w:val="20"/>
          <w:szCs w:val="20"/>
        </w:rPr>
        <w:t>RECIBO DA INSCRIÇÃO</w:t>
      </w:r>
    </w:p>
    <w:p w:rsidR="00F30CEC" w:rsidRPr="00F30CEC" w:rsidRDefault="00F30CEC" w:rsidP="00F30CEC">
      <w:pPr>
        <w:spacing w:before="120" w:after="120"/>
        <w:jc w:val="center"/>
        <w:rPr>
          <w:b/>
          <w:color w:val="000000" w:themeColor="text1"/>
          <w:sz w:val="20"/>
          <w:szCs w:val="20"/>
        </w:rPr>
      </w:pPr>
    </w:p>
    <w:p w:rsidR="00F30CEC" w:rsidRPr="00F30CEC" w:rsidRDefault="00F30CEC" w:rsidP="00F30CEC">
      <w:pPr>
        <w:spacing w:line="360" w:lineRule="auto"/>
        <w:ind w:firstLine="1134"/>
        <w:jc w:val="both"/>
        <w:rPr>
          <w:b/>
          <w:color w:val="000000" w:themeColor="text1"/>
          <w:sz w:val="20"/>
          <w:szCs w:val="20"/>
        </w:rPr>
      </w:pPr>
      <w:r w:rsidRPr="00F30CEC">
        <w:rPr>
          <w:b/>
          <w:color w:val="000000" w:themeColor="text1"/>
          <w:sz w:val="20"/>
          <w:szCs w:val="20"/>
        </w:rPr>
        <w:t xml:space="preserve">Atesto para os devidos fins legais que no ato da inscrição, o servidor público responsável observou todos os itens do edital, de modo que concordo com o procedimento realizado. </w:t>
      </w:r>
    </w:p>
    <w:p w:rsidR="00F30CEC" w:rsidRPr="00F30CEC" w:rsidRDefault="00F30CEC" w:rsidP="00F30CEC">
      <w:pPr>
        <w:spacing w:before="120" w:after="120"/>
        <w:jc w:val="center"/>
        <w:rPr>
          <w:color w:val="000000" w:themeColor="text1"/>
          <w:sz w:val="20"/>
          <w:szCs w:val="20"/>
        </w:rPr>
      </w:pPr>
      <w:r w:rsidRPr="00F30CEC">
        <w:rPr>
          <w:color w:val="000000" w:themeColor="text1"/>
          <w:sz w:val="20"/>
          <w:szCs w:val="20"/>
        </w:rPr>
        <w:t xml:space="preserve">Arcoverde/PE, ______ de ________ </w:t>
      </w:r>
      <w:proofErr w:type="spellStart"/>
      <w:r w:rsidRPr="00F30CEC">
        <w:rPr>
          <w:color w:val="000000" w:themeColor="text1"/>
          <w:sz w:val="20"/>
          <w:szCs w:val="20"/>
        </w:rPr>
        <w:t>de</w:t>
      </w:r>
      <w:proofErr w:type="spellEnd"/>
      <w:r w:rsidR="005E7E0A">
        <w:rPr>
          <w:color w:val="000000" w:themeColor="text1"/>
          <w:sz w:val="20"/>
          <w:szCs w:val="20"/>
        </w:rPr>
        <w:t xml:space="preserve"> </w:t>
      </w:r>
      <w:r w:rsidRPr="00F30CEC">
        <w:rPr>
          <w:color w:val="000000" w:themeColor="text1"/>
          <w:sz w:val="20"/>
          <w:szCs w:val="20"/>
        </w:rPr>
        <w:t>201</w:t>
      </w:r>
      <w:r w:rsidR="005C4CCF">
        <w:rPr>
          <w:color w:val="000000" w:themeColor="text1"/>
          <w:sz w:val="20"/>
          <w:szCs w:val="20"/>
        </w:rPr>
        <w:t>9</w:t>
      </w:r>
      <w:r w:rsidR="005E7E0A">
        <w:rPr>
          <w:color w:val="000000" w:themeColor="text1"/>
          <w:sz w:val="20"/>
          <w:szCs w:val="20"/>
        </w:rPr>
        <w:t>.</w:t>
      </w:r>
    </w:p>
    <w:p w:rsidR="00F30CEC" w:rsidRDefault="00F30CEC" w:rsidP="00F30CEC">
      <w:pPr>
        <w:spacing w:before="120" w:after="120"/>
        <w:jc w:val="center"/>
        <w:rPr>
          <w:b/>
          <w:color w:val="000000" w:themeColor="text1"/>
          <w:sz w:val="20"/>
          <w:szCs w:val="20"/>
        </w:rPr>
      </w:pPr>
    </w:p>
    <w:p w:rsidR="005C4CCF" w:rsidRDefault="005C4CCF" w:rsidP="00F30CEC">
      <w:pPr>
        <w:spacing w:before="120" w:after="120"/>
        <w:jc w:val="center"/>
        <w:rPr>
          <w:b/>
          <w:color w:val="000000" w:themeColor="text1"/>
          <w:sz w:val="20"/>
          <w:szCs w:val="20"/>
        </w:rPr>
      </w:pPr>
    </w:p>
    <w:p w:rsidR="000275B6" w:rsidRDefault="000275B6" w:rsidP="000275B6">
      <w:pPr>
        <w:spacing w:before="120" w:after="120"/>
        <w:jc w:val="both"/>
        <w:rPr>
          <w:b/>
          <w:color w:val="000000" w:themeColor="text1"/>
          <w:sz w:val="20"/>
          <w:szCs w:val="20"/>
        </w:rPr>
        <w:sectPr w:rsidR="000275B6" w:rsidSect="00DD0345">
          <w:headerReference w:type="default" r:id="rId12"/>
          <w:footerReference w:type="default" r:id="rId13"/>
          <w:pgSz w:w="11906" w:h="16838"/>
          <w:pgMar w:top="993" w:right="1701" w:bottom="1276" w:left="1701" w:header="113" w:footer="414" w:gutter="0"/>
          <w:cols w:space="708"/>
          <w:docGrid w:linePitch="360"/>
        </w:sectPr>
      </w:pPr>
    </w:p>
    <w:p w:rsidR="00F30CEC" w:rsidRPr="00F30CEC" w:rsidRDefault="00F30CEC" w:rsidP="000275B6">
      <w:pPr>
        <w:spacing w:before="120" w:after="120"/>
        <w:jc w:val="center"/>
        <w:rPr>
          <w:b/>
          <w:color w:val="000000" w:themeColor="text1"/>
          <w:sz w:val="20"/>
          <w:szCs w:val="20"/>
        </w:rPr>
      </w:pPr>
      <w:r w:rsidRPr="00F30CEC">
        <w:rPr>
          <w:b/>
          <w:color w:val="000000" w:themeColor="text1"/>
          <w:sz w:val="20"/>
          <w:szCs w:val="20"/>
        </w:rPr>
        <w:lastRenderedPageBreak/>
        <w:t>______</w:t>
      </w:r>
      <w:r w:rsidR="000275B6">
        <w:rPr>
          <w:b/>
          <w:color w:val="000000" w:themeColor="text1"/>
          <w:sz w:val="20"/>
          <w:szCs w:val="20"/>
        </w:rPr>
        <w:t>__________________</w:t>
      </w:r>
      <w:r w:rsidRPr="00F30CEC">
        <w:rPr>
          <w:b/>
          <w:color w:val="000000" w:themeColor="text1"/>
          <w:sz w:val="20"/>
          <w:szCs w:val="20"/>
        </w:rPr>
        <w:t>______</w:t>
      </w:r>
    </w:p>
    <w:p w:rsidR="00F30CEC" w:rsidRDefault="00F30CEC" w:rsidP="000275B6">
      <w:pPr>
        <w:spacing w:before="120" w:after="120"/>
        <w:jc w:val="center"/>
        <w:rPr>
          <w:b/>
          <w:color w:val="000000" w:themeColor="text1"/>
          <w:sz w:val="20"/>
          <w:szCs w:val="20"/>
        </w:rPr>
      </w:pPr>
      <w:r w:rsidRPr="00F30CEC">
        <w:rPr>
          <w:b/>
          <w:color w:val="000000" w:themeColor="text1"/>
          <w:sz w:val="20"/>
          <w:szCs w:val="20"/>
        </w:rPr>
        <w:t>Assinatura do Candidato</w:t>
      </w:r>
    </w:p>
    <w:p w:rsidR="000275B6" w:rsidRDefault="000275B6" w:rsidP="000275B6">
      <w:pPr>
        <w:spacing w:before="120" w:after="120"/>
        <w:jc w:val="center"/>
        <w:rPr>
          <w:b/>
          <w:color w:val="000000" w:themeColor="text1"/>
          <w:sz w:val="20"/>
          <w:szCs w:val="20"/>
        </w:rPr>
      </w:pPr>
      <w:r>
        <w:rPr>
          <w:b/>
          <w:color w:val="000000" w:themeColor="text1"/>
          <w:sz w:val="20"/>
          <w:szCs w:val="20"/>
        </w:rPr>
        <w:lastRenderedPageBreak/>
        <w:t>____________________________</w:t>
      </w:r>
    </w:p>
    <w:p w:rsidR="000275B6" w:rsidRPr="00F30CEC" w:rsidRDefault="000275B6" w:rsidP="000275B6">
      <w:pPr>
        <w:spacing w:before="120" w:after="120"/>
        <w:jc w:val="center"/>
        <w:rPr>
          <w:b/>
          <w:color w:val="000000" w:themeColor="text1"/>
          <w:sz w:val="20"/>
          <w:szCs w:val="20"/>
        </w:rPr>
      </w:pPr>
      <w:r>
        <w:rPr>
          <w:b/>
          <w:color w:val="000000" w:themeColor="text1"/>
          <w:sz w:val="20"/>
          <w:szCs w:val="20"/>
        </w:rPr>
        <w:t>Servidor</w:t>
      </w:r>
    </w:p>
    <w:p w:rsidR="000275B6" w:rsidRDefault="000275B6" w:rsidP="008A16A6">
      <w:pPr>
        <w:spacing w:before="120" w:after="120"/>
        <w:jc w:val="center"/>
        <w:rPr>
          <w:b/>
          <w:color w:val="000000" w:themeColor="text1"/>
          <w:sz w:val="20"/>
          <w:szCs w:val="20"/>
        </w:rPr>
        <w:sectPr w:rsidR="000275B6" w:rsidSect="000275B6">
          <w:type w:val="continuous"/>
          <w:pgSz w:w="11906" w:h="16838"/>
          <w:pgMar w:top="993" w:right="1701" w:bottom="1276" w:left="1701" w:header="708" w:footer="414" w:gutter="0"/>
          <w:cols w:num="2" w:space="708"/>
          <w:docGrid w:linePitch="360"/>
        </w:sectPr>
      </w:pPr>
    </w:p>
    <w:p w:rsidR="005C4CCF" w:rsidRDefault="005C4CCF" w:rsidP="008A16A6">
      <w:pPr>
        <w:spacing w:before="120" w:after="120"/>
        <w:jc w:val="center"/>
        <w:rPr>
          <w:b/>
          <w:color w:val="000000" w:themeColor="text1"/>
          <w:sz w:val="20"/>
          <w:szCs w:val="20"/>
        </w:rPr>
      </w:pPr>
    </w:p>
    <w:p w:rsidR="00563F76" w:rsidRDefault="00563F76" w:rsidP="008A16A6">
      <w:pPr>
        <w:spacing w:before="120" w:after="120"/>
        <w:jc w:val="center"/>
        <w:rPr>
          <w:b/>
          <w:color w:val="000000" w:themeColor="text1"/>
          <w:sz w:val="20"/>
          <w:szCs w:val="20"/>
        </w:rPr>
      </w:pPr>
    </w:p>
    <w:p w:rsidR="00BF5348" w:rsidRPr="00BA2321" w:rsidRDefault="00BF5348" w:rsidP="008A16A6">
      <w:pPr>
        <w:spacing w:before="120" w:after="120"/>
        <w:jc w:val="center"/>
        <w:rPr>
          <w:b/>
          <w:color w:val="000000" w:themeColor="text1"/>
          <w:sz w:val="20"/>
          <w:szCs w:val="20"/>
        </w:rPr>
      </w:pPr>
      <w:r w:rsidRPr="00BA2321">
        <w:rPr>
          <w:b/>
          <w:color w:val="000000" w:themeColor="text1"/>
          <w:sz w:val="20"/>
          <w:szCs w:val="20"/>
        </w:rPr>
        <w:t>ANEXO II</w:t>
      </w:r>
    </w:p>
    <w:p w:rsidR="00BF5348" w:rsidRPr="00BA2321" w:rsidRDefault="00BF5348" w:rsidP="008A16A6">
      <w:pPr>
        <w:spacing w:before="120" w:after="120"/>
        <w:jc w:val="center"/>
        <w:rPr>
          <w:b/>
          <w:color w:val="000000" w:themeColor="text1"/>
          <w:sz w:val="20"/>
          <w:szCs w:val="20"/>
        </w:rPr>
      </w:pPr>
      <w:r w:rsidRPr="00BA2321">
        <w:rPr>
          <w:b/>
          <w:color w:val="000000" w:themeColor="text1"/>
          <w:sz w:val="20"/>
          <w:szCs w:val="20"/>
        </w:rPr>
        <w:t xml:space="preserve">DECLARAÇÃO DE DISPONIBILIDADE DO </w:t>
      </w:r>
      <w:r w:rsidR="002333CF" w:rsidRPr="00BA2321">
        <w:rPr>
          <w:b/>
          <w:color w:val="000000" w:themeColor="text1"/>
          <w:sz w:val="20"/>
          <w:szCs w:val="20"/>
        </w:rPr>
        <w:t>CANDIDATO</w:t>
      </w:r>
    </w:p>
    <w:p w:rsidR="007171E0" w:rsidRPr="00BA2321" w:rsidRDefault="007171E0" w:rsidP="008A16A6">
      <w:pPr>
        <w:spacing w:before="120" w:after="120"/>
        <w:jc w:val="center"/>
        <w:rPr>
          <w:color w:val="000000" w:themeColor="text1"/>
          <w:sz w:val="20"/>
          <w:szCs w:val="20"/>
        </w:rPr>
      </w:pPr>
    </w:p>
    <w:p w:rsidR="007171E0" w:rsidRPr="00BA2321" w:rsidRDefault="007171E0" w:rsidP="006252B1">
      <w:pPr>
        <w:spacing w:before="120" w:after="120"/>
        <w:jc w:val="both"/>
        <w:rPr>
          <w:color w:val="000000" w:themeColor="text1"/>
          <w:sz w:val="20"/>
          <w:szCs w:val="20"/>
        </w:rPr>
      </w:pPr>
    </w:p>
    <w:p w:rsidR="007171E0" w:rsidRPr="00BA2321" w:rsidRDefault="007171E0" w:rsidP="006252B1">
      <w:pPr>
        <w:spacing w:before="120" w:after="120"/>
        <w:jc w:val="both"/>
        <w:rPr>
          <w:color w:val="000000" w:themeColor="text1"/>
          <w:sz w:val="20"/>
          <w:szCs w:val="20"/>
        </w:rPr>
      </w:pPr>
    </w:p>
    <w:p w:rsidR="00BF5348" w:rsidRPr="00BA2321" w:rsidRDefault="00296A08" w:rsidP="006252B1">
      <w:pPr>
        <w:spacing w:before="120" w:after="120" w:line="276" w:lineRule="auto"/>
        <w:jc w:val="both"/>
        <w:rPr>
          <w:color w:val="000000" w:themeColor="text1"/>
          <w:sz w:val="20"/>
          <w:szCs w:val="20"/>
        </w:rPr>
      </w:pPr>
      <w:r w:rsidRPr="00BA2321">
        <w:rPr>
          <w:color w:val="000000" w:themeColor="text1"/>
          <w:sz w:val="20"/>
          <w:szCs w:val="20"/>
        </w:rPr>
        <w:t>Eu,</w:t>
      </w:r>
      <w:r w:rsidR="00BF5348" w:rsidRPr="00BA2321">
        <w:rPr>
          <w:color w:val="000000" w:themeColor="text1"/>
          <w:sz w:val="20"/>
          <w:szCs w:val="20"/>
        </w:rPr>
        <w:t>_______________________________________</w:t>
      </w:r>
      <w:r w:rsidRPr="00BA2321">
        <w:rPr>
          <w:color w:val="000000" w:themeColor="text1"/>
          <w:sz w:val="20"/>
          <w:szCs w:val="20"/>
        </w:rPr>
        <w:t>___________________________</w:t>
      </w:r>
      <w:r w:rsidR="00BF5348" w:rsidRPr="00BA2321">
        <w:rPr>
          <w:color w:val="000000" w:themeColor="text1"/>
          <w:sz w:val="20"/>
          <w:szCs w:val="20"/>
        </w:rPr>
        <w:t>_,</w:t>
      </w:r>
    </w:p>
    <w:p w:rsidR="00BF5348" w:rsidRPr="00BA2321" w:rsidRDefault="00095FC2" w:rsidP="006252B1">
      <w:pPr>
        <w:spacing w:before="120" w:after="120" w:line="276" w:lineRule="auto"/>
        <w:jc w:val="both"/>
        <w:rPr>
          <w:color w:val="000000" w:themeColor="text1"/>
          <w:sz w:val="20"/>
          <w:szCs w:val="20"/>
        </w:rPr>
      </w:pPr>
      <w:r w:rsidRPr="00BA2321">
        <w:rPr>
          <w:color w:val="000000" w:themeColor="text1"/>
          <w:sz w:val="20"/>
          <w:szCs w:val="20"/>
        </w:rPr>
        <w:t>RG nº _________________ Órgão Expedidor: __</w:t>
      </w:r>
      <w:r w:rsidR="00F30CEC">
        <w:rPr>
          <w:color w:val="000000" w:themeColor="text1"/>
          <w:sz w:val="20"/>
          <w:szCs w:val="20"/>
        </w:rPr>
        <w:t>___</w:t>
      </w:r>
      <w:r w:rsidRPr="00BA2321">
        <w:rPr>
          <w:color w:val="000000" w:themeColor="text1"/>
          <w:sz w:val="20"/>
          <w:szCs w:val="20"/>
        </w:rPr>
        <w:t xml:space="preserve">__ </w:t>
      </w:r>
      <w:r w:rsidR="00BF5348" w:rsidRPr="00BA2321">
        <w:rPr>
          <w:color w:val="000000" w:themeColor="text1"/>
          <w:sz w:val="20"/>
          <w:szCs w:val="20"/>
        </w:rPr>
        <w:t>CPF</w:t>
      </w:r>
      <w:r w:rsidR="00CB20E9" w:rsidRPr="00BA2321">
        <w:rPr>
          <w:color w:val="000000" w:themeColor="text1"/>
          <w:sz w:val="20"/>
          <w:szCs w:val="20"/>
        </w:rPr>
        <w:t xml:space="preserve"> nº</w:t>
      </w:r>
      <w:r w:rsidR="00BF5348" w:rsidRPr="00BA2321">
        <w:rPr>
          <w:color w:val="000000" w:themeColor="text1"/>
          <w:sz w:val="20"/>
          <w:szCs w:val="20"/>
        </w:rPr>
        <w:t>______</w:t>
      </w:r>
      <w:r w:rsidR="00F30CEC">
        <w:rPr>
          <w:color w:val="000000" w:themeColor="text1"/>
          <w:sz w:val="20"/>
          <w:szCs w:val="20"/>
        </w:rPr>
        <w:t>_______</w:t>
      </w:r>
      <w:r w:rsidR="00BF5348" w:rsidRPr="00BA2321">
        <w:rPr>
          <w:color w:val="000000" w:themeColor="text1"/>
          <w:sz w:val="20"/>
          <w:szCs w:val="20"/>
        </w:rPr>
        <w:t>____________, declaro</w:t>
      </w:r>
      <w:r w:rsidRPr="00BA2321">
        <w:rPr>
          <w:color w:val="000000" w:themeColor="text1"/>
          <w:sz w:val="20"/>
          <w:szCs w:val="20"/>
        </w:rPr>
        <w:t>,</w:t>
      </w:r>
      <w:r w:rsidR="00BF5348" w:rsidRPr="00BA2321">
        <w:rPr>
          <w:color w:val="000000" w:themeColor="text1"/>
          <w:sz w:val="20"/>
          <w:szCs w:val="20"/>
        </w:rPr>
        <w:t xml:space="preserve"> para os devidos fins</w:t>
      </w:r>
      <w:r w:rsidRPr="00BA2321">
        <w:rPr>
          <w:color w:val="000000" w:themeColor="text1"/>
          <w:sz w:val="20"/>
          <w:szCs w:val="20"/>
        </w:rPr>
        <w:t xml:space="preserve"> de direito,</w:t>
      </w:r>
      <w:r w:rsidR="00BF5348" w:rsidRPr="00BA2321">
        <w:rPr>
          <w:color w:val="000000" w:themeColor="text1"/>
          <w:sz w:val="20"/>
          <w:szCs w:val="20"/>
        </w:rPr>
        <w:t xml:space="preserve"> que tenho disponibilidade para o desempenho das atividades como </w:t>
      </w:r>
      <w:r w:rsidR="00757969" w:rsidRPr="00BA2321">
        <w:rPr>
          <w:color w:val="000000" w:themeColor="text1"/>
          <w:sz w:val="20"/>
          <w:szCs w:val="20"/>
        </w:rPr>
        <w:t>servidor</w:t>
      </w:r>
      <w:r w:rsidR="00F30CEC">
        <w:rPr>
          <w:color w:val="000000" w:themeColor="text1"/>
          <w:sz w:val="20"/>
          <w:szCs w:val="20"/>
        </w:rPr>
        <w:t xml:space="preserve"> temporário na</w:t>
      </w:r>
      <w:r w:rsidR="00F42F78">
        <w:rPr>
          <w:color w:val="000000" w:themeColor="text1"/>
          <w:sz w:val="20"/>
          <w:szCs w:val="20"/>
        </w:rPr>
        <w:t xml:space="preserve"> </w:t>
      </w:r>
      <w:r w:rsidR="005C4CCF">
        <w:rPr>
          <w:color w:val="000000" w:themeColor="text1"/>
          <w:sz w:val="20"/>
          <w:szCs w:val="20"/>
        </w:rPr>
        <w:t>f</w:t>
      </w:r>
      <w:r w:rsidR="002333CF" w:rsidRPr="00BA2321">
        <w:rPr>
          <w:color w:val="000000" w:themeColor="text1"/>
          <w:sz w:val="20"/>
          <w:szCs w:val="20"/>
        </w:rPr>
        <w:t>unção pública escolhida e identificada na ficha de inscrição</w:t>
      </w:r>
      <w:r w:rsidRPr="00BA2321">
        <w:rPr>
          <w:color w:val="000000" w:themeColor="text1"/>
          <w:sz w:val="20"/>
          <w:szCs w:val="20"/>
        </w:rPr>
        <w:t>,</w:t>
      </w:r>
      <w:r w:rsidR="00BF5348" w:rsidRPr="00BA2321">
        <w:rPr>
          <w:color w:val="000000" w:themeColor="text1"/>
          <w:sz w:val="20"/>
          <w:szCs w:val="20"/>
        </w:rPr>
        <w:t xml:space="preserve"> e que me comprometerei no cumprimento das atribuições a mim designadas e </w:t>
      </w:r>
      <w:r w:rsidRPr="00BA2321">
        <w:rPr>
          <w:color w:val="000000" w:themeColor="text1"/>
          <w:sz w:val="20"/>
          <w:szCs w:val="20"/>
        </w:rPr>
        <w:t xml:space="preserve">a prestar </w:t>
      </w:r>
      <w:r w:rsidR="00BF5348" w:rsidRPr="00BA2321">
        <w:rPr>
          <w:color w:val="000000" w:themeColor="text1"/>
          <w:sz w:val="20"/>
          <w:szCs w:val="20"/>
        </w:rPr>
        <w:t>respectiva carga horária da atividade,</w:t>
      </w:r>
      <w:r w:rsidRPr="00BA2321">
        <w:rPr>
          <w:color w:val="000000" w:themeColor="text1"/>
          <w:sz w:val="20"/>
          <w:szCs w:val="20"/>
        </w:rPr>
        <w:t xml:space="preserve"> conforme prevista no Edital desta seleção simplificada,</w:t>
      </w:r>
      <w:r w:rsidR="00F42F78">
        <w:rPr>
          <w:color w:val="000000" w:themeColor="text1"/>
          <w:sz w:val="20"/>
          <w:szCs w:val="20"/>
        </w:rPr>
        <w:t xml:space="preserve"> </w:t>
      </w:r>
      <w:r w:rsidR="00757969" w:rsidRPr="00BA2321">
        <w:rPr>
          <w:color w:val="000000" w:themeColor="text1"/>
          <w:sz w:val="20"/>
          <w:szCs w:val="20"/>
        </w:rPr>
        <w:t>b</w:t>
      </w:r>
      <w:r w:rsidR="00BF5348" w:rsidRPr="00BA2321">
        <w:rPr>
          <w:color w:val="000000" w:themeColor="text1"/>
          <w:sz w:val="20"/>
          <w:szCs w:val="20"/>
        </w:rPr>
        <w:t>e</w:t>
      </w:r>
      <w:r w:rsidR="00757969" w:rsidRPr="00BA2321">
        <w:rPr>
          <w:color w:val="000000" w:themeColor="text1"/>
          <w:sz w:val="20"/>
          <w:szCs w:val="20"/>
        </w:rPr>
        <w:t>m</w:t>
      </w:r>
      <w:r w:rsidR="00F42F78">
        <w:rPr>
          <w:color w:val="000000" w:themeColor="text1"/>
          <w:sz w:val="20"/>
          <w:szCs w:val="20"/>
        </w:rPr>
        <w:t xml:space="preserve"> </w:t>
      </w:r>
      <w:r w:rsidR="00757969" w:rsidRPr="00BA2321">
        <w:rPr>
          <w:color w:val="000000" w:themeColor="text1"/>
          <w:sz w:val="20"/>
          <w:szCs w:val="20"/>
        </w:rPr>
        <w:t>como</w:t>
      </w:r>
      <w:r w:rsidR="00F42F78">
        <w:rPr>
          <w:color w:val="000000" w:themeColor="text1"/>
          <w:sz w:val="20"/>
          <w:szCs w:val="20"/>
        </w:rPr>
        <w:t xml:space="preserve"> </w:t>
      </w:r>
      <w:r w:rsidR="00757969" w:rsidRPr="00BA2321">
        <w:rPr>
          <w:color w:val="000000" w:themeColor="text1"/>
          <w:sz w:val="20"/>
          <w:szCs w:val="20"/>
        </w:rPr>
        <w:t xml:space="preserve">quanto à </w:t>
      </w:r>
      <w:r w:rsidR="00BF5348" w:rsidRPr="00BA2321">
        <w:rPr>
          <w:color w:val="000000" w:themeColor="text1"/>
          <w:sz w:val="20"/>
          <w:szCs w:val="20"/>
        </w:rPr>
        <w:t xml:space="preserve">qualidade e </w:t>
      </w:r>
      <w:r w:rsidRPr="00BA2321">
        <w:rPr>
          <w:color w:val="000000" w:themeColor="text1"/>
          <w:sz w:val="20"/>
          <w:szCs w:val="20"/>
        </w:rPr>
        <w:t>a</w:t>
      </w:r>
      <w:r w:rsidR="00BF5348" w:rsidRPr="00BA2321">
        <w:rPr>
          <w:color w:val="000000" w:themeColor="text1"/>
          <w:sz w:val="20"/>
          <w:szCs w:val="20"/>
        </w:rPr>
        <w:t xml:space="preserve">o bom andamento das atividades regulares </w:t>
      </w:r>
      <w:r w:rsidR="00757969" w:rsidRPr="00BA2321">
        <w:rPr>
          <w:color w:val="000000" w:themeColor="text1"/>
          <w:sz w:val="20"/>
          <w:szCs w:val="20"/>
        </w:rPr>
        <w:t xml:space="preserve">que por mim serão </w:t>
      </w:r>
      <w:r w:rsidR="00BF5348" w:rsidRPr="00BA2321">
        <w:rPr>
          <w:color w:val="000000" w:themeColor="text1"/>
          <w:sz w:val="20"/>
          <w:szCs w:val="20"/>
        </w:rPr>
        <w:t>exercidas</w:t>
      </w:r>
      <w:r w:rsidR="002C21BE" w:rsidRPr="00BA2321">
        <w:rPr>
          <w:color w:val="000000" w:themeColor="text1"/>
          <w:sz w:val="20"/>
          <w:szCs w:val="20"/>
        </w:rPr>
        <w:t xml:space="preserve"> e estipuladas no devido contrato</w:t>
      </w:r>
      <w:r w:rsidR="00757969" w:rsidRPr="00BA2321">
        <w:rPr>
          <w:color w:val="000000" w:themeColor="text1"/>
          <w:sz w:val="20"/>
          <w:szCs w:val="20"/>
        </w:rPr>
        <w:t>.</w:t>
      </w:r>
    </w:p>
    <w:p w:rsidR="00296A08" w:rsidRPr="00BA2321" w:rsidRDefault="00296A08" w:rsidP="006252B1">
      <w:pPr>
        <w:spacing w:before="120" w:after="120"/>
        <w:jc w:val="both"/>
        <w:rPr>
          <w:color w:val="000000" w:themeColor="text1"/>
          <w:sz w:val="20"/>
          <w:szCs w:val="20"/>
        </w:rPr>
      </w:pPr>
    </w:p>
    <w:p w:rsidR="007171E0" w:rsidRPr="00BA2321" w:rsidRDefault="007171E0" w:rsidP="006252B1">
      <w:pPr>
        <w:spacing w:before="120" w:after="120"/>
        <w:jc w:val="both"/>
        <w:rPr>
          <w:color w:val="000000" w:themeColor="text1"/>
          <w:sz w:val="20"/>
          <w:szCs w:val="20"/>
        </w:rPr>
      </w:pPr>
    </w:p>
    <w:p w:rsidR="007171E0" w:rsidRPr="00BA2321" w:rsidRDefault="007171E0" w:rsidP="006252B1">
      <w:pPr>
        <w:spacing w:before="120" w:after="120"/>
        <w:jc w:val="both"/>
        <w:rPr>
          <w:color w:val="000000" w:themeColor="text1"/>
          <w:sz w:val="20"/>
          <w:szCs w:val="20"/>
        </w:rPr>
      </w:pPr>
    </w:p>
    <w:p w:rsidR="007171E0" w:rsidRPr="00BA2321" w:rsidRDefault="007171E0" w:rsidP="006252B1">
      <w:pPr>
        <w:spacing w:before="120" w:after="120"/>
        <w:jc w:val="both"/>
        <w:rPr>
          <w:color w:val="000000" w:themeColor="text1"/>
          <w:sz w:val="20"/>
          <w:szCs w:val="20"/>
        </w:rPr>
      </w:pPr>
    </w:p>
    <w:p w:rsidR="00DF6848" w:rsidRPr="00BA2321" w:rsidRDefault="00DF6848" w:rsidP="008A16A6">
      <w:pPr>
        <w:spacing w:before="120" w:after="120"/>
        <w:jc w:val="center"/>
        <w:rPr>
          <w:color w:val="000000" w:themeColor="text1"/>
          <w:sz w:val="20"/>
          <w:szCs w:val="20"/>
        </w:rPr>
      </w:pPr>
      <w:r w:rsidRPr="00BA2321">
        <w:rPr>
          <w:color w:val="000000" w:themeColor="text1"/>
          <w:sz w:val="20"/>
          <w:szCs w:val="20"/>
        </w:rPr>
        <w:t>Arcoverde/PE, ______de ________</w:t>
      </w:r>
      <w:r w:rsidR="002333CF" w:rsidRPr="00BA2321">
        <w:rPr>
          <w:color w:val="000000" w:themeColor="text1"/>
          <w:sz w:val="20"/>
          <w:szCs w:val="20"/>
        </w:rPr>
        <w:t>________de 201</w:t>
      </w:r>
      <w:r w:rsidR="005C4CCF">
        <w:rPr>
          <w:color w:val="000000" w:themeColor="text1"/>
          <w:sz w:val="20"/>
          <w:szCs w:val="20"/>
        </w:rPr>
        <w:t>9.</w:t>
      </w:r>
    </w:p>
    <w:p w:rsidR="00757969" w:rsidRPr="00BA2321" w:rsidRDefault="00757969" w:rsidP="008A16A6">
      <w:pPr>
        <w:spacing w:before="120" w:after="120"/>
        <w:jc w:val="center"/>
        <w:rPr>
          <w:color w:val="000000" w:themeColor="text1"/>
          <w:sz w:val="20"/>
          <w:szCs w:val="20"/>
        </w:rPr>
      </w:pPr>
    </w:p>
    <w:p w:rsidR="00757969" w:rsidRPr="00BA2321" w:rsidRDefault="00757969" w:rsidP="008A16A6">
      <w:pPr>
        <w:spacing w:before="120" w:after="120"/>
        <w:jc w:val="center"/>
        <w:rPr>
          <w:color w:val="000000" w:themeColor="text1"/>
          <w:sz w:val="20"/>
          <w:szCs w:val="20"/>
        </w:rPr>
      </w:pPr>
    </w:p>
    <w:p w:rsidR="00BF5348" w:rsidRPr="00BA2321" w:rsidRDefault="00BF5348" w:rsidP="008A16A6">
      <w:pPr>
        <w:spacing w:before="120" w:after="120"/>
        <w:jc w:val="center"/>
        <w:rPr>
          <w:color w:val="000000" w:themeColor="text1"/>
          <w:sz w:val="20"/>
          <w:szCs w:val="20"/>
        </w:rPr>
      </w:pPr>
    </w:p>
    <w:p w:rsidR="00BF5348" w:rsidRPr="00BA2321" w:rsidRDefault="00BF5348" w:rsidP="008A16A6">
      <w:pPr>
        <w:spacing w:before="120" w:after="120"/>
        <w:jc w:val="center"/>
        <w:rPr>
          <w:color w:val="000000" w:themeColor="text1"/>
          <w:sz w:val="20"/>
          <w:szCs w:val="20"/>
        </w:rPr>
      </w:pPr>
      <w:r w:rsidRPr="00BA2321">
        <w:rPr>
          <w:color w:val="000000" w:themeColor="text1"/>
          <w:sz w:val="20"/>
          <w:szCs w:val="20"/>
        </w:rPr>
        <w:t>Assinatura: _________________________________________________</w:t>
      </w:r>
    </w:p>
    <w:p w:rsidR="00BF5348" w:rsidRPr="00BA2321" w:rsidRDefault="00BF5348" w:rsidP="006252B1">
      <w:pPr>
        <w:spacing w:before="120" w:after="120"/>
        <w:jc w:val="both"/>
        <w:rPr>
          <w:color w:val="000000" w:themeColor="text1"/>
          <w:sz w:val="20"/>
          <w:szCs w:val="20"/>
        </w:rPr>
      </w:pPr>
    </w:p>
    <w:p w:rsidR="00BF5348" w:rsidRPr="00BA2321" w:rsidRDefault="00BF5348" w:rsidP="006252B1">
      <w:pPr>
        <w:spacing w:before="120" w:after="120"/>
        <w:jc w:val="both"/>
        <w:rPr>
          <w:color w:val="000000" w:themeColor="text1"/>
          <w:sz w:val="20"/>
          <w:szCs w:val="20"/>
        </w:rPr>
      </w:pPr>
    </w:p>
    <w:p w:rsidR="00BF5348" w:rsidRPr="00BA2321" w:rsidRDefault="00BF5348" w:rsidP="006252B1">
      <w:pPr>
        <w:spacing w:before="120" w:after="120"/>
        <w:jc w:val="both"/>
        <w:rPr>
          <w:color w:val="000000" w:themeColor="text1"/>
          <w:sz w:val="20"/>
          <w:szCs w:val="20"/>
        </w:rPr>
      </w:pPr>
    </w:p>
    <w:p w:rsidR="00BF5348" w:rsidRPr="00BA2321" w:rsidRDefault="00BF5348" w:rsidP="006252B1">
      <w:pPr>
        <w:spacing w:before="120" w:after="120"/>
        <w:jc w:val="both"/>
        <w:rPr>
          <w:color w:val="000000" w:themeColor="text1"/>
          <w:sz w:val="20"/>
          <w:szCs w:val="20"/>
        </w:rPr>
      </w:pPr>
    </w:p>
    <w:p w:rsidR="00BF5348" w:rsidRPr="00BA2321" w:rsidRDefault="00BF5348" w:rsidP="006252B1">
      <w:pPr>
        <w:spacing w:before="120" w:after="120"/>
        <w:jc w:val="both"/>
        <w:rPr>
          <w:color w:val="000000" w:themeColor="text1"/>
          <w:sz w:val="20"/>
          <w:szCs w:val="20"/>
        </w:rPr>
      </w:pPr>
    </w:p>
    <w:p w:rsidR="00BF5348" w:rsidRPr="00BA2321" w:rsidRDefault="00BF5348" w:rsidP="006252B1">
      <w:pPr>
        <w:spacing w:before="120" w:after="120"/>
        <w:jc w:val="both"/>
        <w:rPr>
          <w:color w:val="000000" w:themeColor="text1"/>
          <w:sz w:val="20"/>
          <w:szCs w:val="20"/>
        </w:rPr>
      </w:pPr>
    </w:p>
    <w:p w:rsidR="00BF5348" w:rsidRDefault="00BF5348"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563F76" w:rsidRDefault="00563F76" w:rsidP="006252B1">
      <w:pPr>
        <w:spacing w:before="120" w:after="120"/>
        <w:jc w:val="both"/>
        <w:rPr>
          <w:color w:val="000000" w:themeColor="text1"/>
          <w:sz w:val="20"/>
          <w:szCs w:val="20"/>
        </w:rPr>
      </w:pPr>
    </w:p>
    <w:p w:rsidR="00563F76" w:rsidRDefault="00563F76"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29712F" w:rsidRDefault="0029712F" w:rsidP="006252B1">
      <w:pPr>
        <w:spacing w:before="120" w:after="120"/>
        <w:jc w:val="both"/>
        <w:rPr>
          <w:color w:val="000000" w:themeColor="text1"/>
          <w:sz w:val="20"/>
          <w:szCs w:val="20"/>
        </w:rPr>
      </w:pPr>
    </w:p>
    <w:p w:rsidR="00BF5348" w:rsidRPr="00BA2321" w:rsidRDefault="00BF5348" w:rsidP="008A16A6">
      <w:pPr>
        <w:spacing w:before="120" w:after="120"/>
        <w:jc w:val="center"/>
        <w:rPr>
          <w:b/>
          <w:color w:val="000000" w:themeColor="text1"/>
          <w:sz w:val="20"/>
          <w:szCs w:val="20"/>
        </w:rPr>
      </w:pPr>
      <w:r w:rsidRPr="00BA2321">
        <w:rPr>
          <w:b/>
          <w:color w:val="000000" w:themeColor="text1"/>
          <w:sz w:val="20"/>
          <w:szCs w:val="20"/>
        </w:rPr>
        <w:lastRenderedPageBreak/>
        <w:t>ANEXO I</w:t>
      </w:r>
      <w:r w:rsidR="005A14EA" w:rsidRPr="00BA2321">
        <w:rPr>
          <w:b/>
          <w:color w:val="000000" w:themeColor="text1"/>
          <w:sz w:val="20"/>
          <w:szCs w:val="20"/>
        </w:rPr>
        <w:t>II</w:t>
      </w:r>
    </w:p>
    <w:p w:rsidR="00DF6848" w:rsidRPr="00BA2321" w:rsidRDefault="00DF6848" w:rsidP="008A16A6">
      <w:pPr>
        <w:autoSpaceDE w:val="0"/>
        <w:autoSpaceDN w:val="0"/>
        <w:adjustRightInd w:val="0"/>
        <w:spacing w:before="120" w:after="120"/>
        <w:jc w:val="center"/>
        <w:rPr>
          <w:b/>
          <w:color w:val="000000" w:themeColor="text1"/>
          <w:sz w:val="20"/>
          <w:szCs w:val="20"/>
        </w:rPr>
      </w:pPr>
      <w:r w:rsidRPr="00BA2321">
        <w:rPr>
          <w:b/>
          <w:color w:val="000000" w:themeColor="text1"/>
          <w:sz w:val="20"/>
          <w:szCs w:val="20"/>
        </w:rPr>
        <w:t>FORMULÁRIO PARA RECURSO</w:t>
      </w:r>
    </w:p>
    <w:p w:rsidR="008A16A6" w:rsidRDefault="008A16A6" w:rsidP="006252B1">
      <w:pPr>
        <w:pStyle w:val="NormalWeb"/>
        <w:spacing w:before="120" w:beforeAutospacing="0" w:after="120" w:afterAutospacing="0"/>
        <w:jc w:val="both"/>
        <w:rPr>
          <w:color w:val="000000" w:themeColor="text1"/>
          <w:sz w:val="20"/>
          <w:szCs w:val="20"/>
        </w:rPr>
      </w:pPr>
    </w:p>
    <w:p w:rsidR="005C4CCF" w:rsidRPr="00BA2321" w:rsidRDefault="005C4CCF" w:rsidP="006252B1">
      <w:pPr>
        <w:pStyle w:val="NormalWeb"/>
        <w:spacing w:before="120" w:beforeAutospacing="0" w:after="120" w:afterAutospacing="0"/>
        <w:jc w:val="both"/>
        <w:rPr>
          <w:color w:val="000000" w:themeColor="text1"/>
          <w:sz w:val="20"/>
          <w:szCs w:val="20"/>
        </w:rPr>
      </w:pPr>
    </w:p>
    <w:p w:rsidR="00DF6848" w:rsidRPr="00BA2321" w:rsidRDefault="002333CF"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À Comissão da</w:t>
      </w:r>
      <w:r w:rsidR="00F42F78">
        <w:rPr>
          <w:color w:val="000000" w:themeColor="text1"/>
          <w:sz w:val="20"/>
          <w:szCs w:val="20"/>
        </w:rPr>
        <w:t xml:space="preserve"> </w:t>
      </w:r>
      <w:r w:rsidRPr="00BA2321">
        <w:rPr>
          <w:color w:val="000000" w:themeColor="text1"/>
          <w:sz w:val="20"/>
          <w:szCs w:val="20"/>
        </w:rPr>
        <w:t>Seleção Pública Simplificada</w:t>
      </w:r>
      <w:r w:rsidR="00DF6848" w:rsidRPr="00BA2321">
        <w:rPr>
          <w:color w:val="000000" w:themeColor="text1"/>
          <w:sz w:val="20"/>
          <w:szCs w:val="20"/>
        </w:rPr>
        <w:t xml:space="preserve"> de Profissionais para</w:t>
      </w:r>
      <w:r w:rsidR="005C4CCF">
        <w:rPr>
          <w:color w:val="000000" w:themeColor="text1"/>
          <w:sz w:val="20"/>
          <w:szCs w:val="20"/>
        </w:rPr>
        <w:t xml:space="preserve"> o Fundo de Previdência do Município de Arcoverde-PE</w:t>
      </w:r>
    </w:p>
    <w:p w:rsidR="00DF6848" w:rsidRPr="00BA2321" w:rsidRDefault="00DF6848"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 xml:space="preserve">FORMULÁRIO PARA RECURSO - Edital nº </w:t>
      </w:r>
      <w:r w:rsidR="00095FC2" w:rsidRPr="00BA2321">
        <w:rPr>
          <w:color w:val="000000" w:themeColor="text1"/>
          <w:sz w:val="20"/>
          <w:szCs w:val="20"/>
        </w:rPr>
        <w:t>0</w:t>
      </w:r>
      <w:r w:rsidR="008A16A6" w:rsidRPr="00BA2321">
        <w:rPr>
          <w:color w:val="000000" w:themeColor="text1"/>
          <w:sz w:val="20"/>
          <w:szCs w:val="20"/>
        </w:rPr>
        <w:t>0</w:t>
      </w:r>
      <w:r w:rsidR="00095FC2" w:rsidRPr="00BA2321">
        <w:rPr>
          <w:color w:val="000000" w:themeColor="text1"/>
          <w:sz w:val="20"/>
          <w:szCs w:val="20"/>
        </w:rPr>
        <w:t>1</w:t>
      </w:r>
      <w:r w:rsidR="002333CF" w:rsidRPr="00BA2321">
        <w:rPr>
          <w:color w:val="000000" w:themeColor="text1"/>
          <w:sz w:val="20"/>
          <w:szCs w:val="20"/>
        </w:rPr>
        <w:t>/201</w:t>
      </w:r>
      <w:r w:rsidR="005C4CCF">
        <w:rPr>
          <w:color w:val="000000" w:themeColor="text1"/>
          <w:sz w:val="20"/>
          <w:szCs w:val="20"/>
        </w:rPr>
        <w:t>9</w:t>
      </w:r>
    </w:p>
    <w:p w:rsidR="00DF6848" w:rsidRPr="00BA2321" w:rsidRDefault="00DF6848"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Nome completo (sem abreviatura): ___</w:t>
      </w:r>
      <w:r w:rsidR="004C1A36">
        <w:rPr>
          <w:color w:val="000000" w:themeColor="text1"/>
          <w:sz w:val="20"/>
          <w:szCs w:val="20"/>
        </w:rPr>
        <w:t>_______________</w:t>
      </w:r>
      <w:r w:rsidRPr="00BA2321">
        <w:rPr>
          <w:color w:val="000000" w:themeColor="text1"/>
          <w:sz w:val="20"/>
          <w:szCs w:val="20"/>
        </w:rPr>
        <w:t xml:space="preserve">_______________________________________ </w:t>
      </w:r>
    </w:p>
    <w:p w:rsidR="00DF6848" w:rsidRPr="00BA2321" w:rsidRDefault="00DF6848"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Função Pleiteada: ________________</w:t>
      </w:r>
      <w:r w:rsidR="004C1A36">
        <w:rPr>
          <w:color w:val="000000" w:themeColor="text1"/>
          <w:sz w:val="20"/>
          <w:szCs w:val="20"/>
        </w:rPr>
        <w:t>___</w:t>
      </w:r>
      <w:r w:rsidRPr="00BA2321">
        <w:rPr>
          <w:color w:val="000000" w:themeColor="text1"/>
          <w:sz w:val="20"/>
          <w:szCs w:val="20"/>
        </w:rPr>
        <w:t>______________</w:t>
      </w:r>
      <w:r w:rsidR="00095FC2" w:rsidRPr="00BA2321">
        <w:rPr>
          <w:color w:val="000000" w:themeColor="text1"/>
          <w:sz w:val="20"/>
          <w:szCs w:val="20"/>
        </w:rPr>
        <w:t xml:space="preserve">RG: </w:t>
      </w:r>
      <w:r w:rsidRPr="00BA2321">
        <w:rPr>
          <w:color w:val="000000" w:themeColor="text1"/>
          <w:sz w:val="20"/>
          <w:szCs w:val="20"/>
        </w:rPr>
        <w:t>_____</w:t>
      </w:r>
      <w:r w:rsidR="004C1A36">
        <w:rPr>
          <w:color w:val="000000" w:themeColor="text1"/>
          <w:sz w:val="20"/>
          <w:szCs w:val="20"/>
        </w:rPr>
        <w:t>________</w:t>
      </w:r>
      <w:r w:rsidRPr="00BA2321">
        <w:rPr>
          <w:color w:val="000000" w:themeColor="text1"/>
          <w:sz w:val="20"/>
          <w:szCs w:val="20"/>
        </w:rPr>
        <w:t>____</w:t>
      </w:r>
      <w:r w:rsidR="004C1A36">
        <w:rPr>
          <w:color w:val="000000" w:themeColor="text1"/>
          <w:sz w:val="20"/>
          <w:szCs w:val="20"/>
        </w:rPr>
        <w:t>___</w:t>
      </w:r>
      <w:r w:rsidRPr="00BA2321">
        <w:rPr>
          <w:color w:val="000000" w:themeColor="text1"/>
          <w:sz w:val="20"/>
          <w:szCs w:val="20"/>
        </w:rPr>
        <w:t>__</w:t>
      </w:r>
      <w:r w:rsidR="004C1A36">
        <w:rPr>
          <w:color w:val="000000" w:themeColor="text1"/>
          <w:sz w:val="20"/>
          <w:szCs w:val="20"/>
        </w:rPr>
        <w:t>/</w:t>
      </w:r>
      <w:r w:rsidRPr="00BA2321">
        <w:rPr>
          <w:color w:val="000000" w:themeColor="text1"/>
          <w:sz w:val="20"/>
          <w:szCs w:val="20"/>
        </w:rPr>
        <w:t>___________</w:t>
      </w:r>
    </w:p>
    <w:p w:rsidR="00DF6848" w:rsidRPr="00BA2321" w:rsidRDefault="004C1A36" w:rsidP="006252B1">
      <w:pPr>
        <w:pStyle w:val="NormalWeb"/>
        <w:spacing w:before="120" w:beforeAutospacing="0" w:after="120" w:afterAutospacing="0"/>
        <w:jc w:val="both"/>
        <w:rPr>
          <w:color w:val="000000" w:themeColor="text1"/>
          <w:sz w:val="20"/>
          <w:szCs w:val="20"/>
        </w:rPr>
      </w:pPr>
      <w:r>
        <w:rPr>
          <w:color w:val="000000" w:themeColor="text1"/>
          <w:sz w:val="20"/>
          <w:szCs w:val="20"/>
        </w:rPr>
        <w:t xml:space="preserve">CPF: _______/______/_______ - ______ </w:t>
      </w:r>
      <w:r w:rsidR="00DF6848" w:rsidRPr="00BA2321">
        <w:rPr>
          <w:color w:val="000000" w:themeColor="text1"/>
          <w:sz w:val="20"/>
          <w:szCs w:val="20"/>
        </w:rPr>
        <w:t xml:space="preserve">    DATA NASCIMENTO:</w:t>
      </w:r>
      <w:r>
        <w:rPr>
          <w:color w:val="000000" w:themeColor="text1"/>
          <w:sz w:val="20"/>
          <w:szCs w:val="20"/>
        </w:rPr>
        <w:t>_________</w:t>
      </w:r>
      <w:r w:rsidR="00DF6848" w:rsidRPr="00BA2321">
        <w:rPr>
          <w:color w:val="000000" w:themeColor="text1"/>
          <w:sz w:val="20"/>
          <w:szCs w:val="20"/>
        </w:rPr>
        <w:t>____________________</w:t>
      </w:r>
    </w:p>
    <w:p w:rsidR="00DF6848" w:rsidRPr="00BA2321" w:rsidRDefault="00DF6848"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 xml:space="preserve">Telefones para Contato: Residencial </w:t>
      </w:r>
      <w:r w:rsidR="004C1A36">
        <w:rPr>
          <w:color w:val="000000" w:themeColor="text1"/>
          <w:sz w:val="20"/>
          <w:szCs w:val="20"/>
        </w:rPr>
        <w:t>________</w:t>
      </w:r>
      <w:r w:rsidRPr="00BA2321">
        <w:rPr>
          <w:color w:val="000000" w:themeColor="text1"/>
          <w:sz w:val="20"/>
          <w:szCs w:val="20"/>
        </w:rPr>
        <w:t>_______________ /Celular_</w:t>
      </w:r>
      <w:r w:rsidR="004C1A36">
        <w:rPr>
          <w:color w:val="000000" w:themeColor="text1"/>
          <w:sz w:val="20"/>
          <w:szCs w:val="20"/>
        </w:rPr>
        <w:t>_______</w:t>
      </w:r>
      <w:r w:rsidRPr="00BA2321">
        <w:rPr>
          <w:color w:val="000000" w:themeColor="text1"/>
          <w:sz w:val="20"/>
          <w:szCs w:val="20"/>
        </w:rPr>
        <w:t xml:space="preserve">__________________ </w:t>
      </w:r>
    </w:p>
    <w:p w:rsidR="00DF6848" w:rsidRPr="00BA2321" w:rsidRDefault="00DF6848"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Requeiro</w:t>
      </w:r>
      <w:r w:rsidR="00095FC2" w:rsidRPr="00BA2321">
        <w:rPr>
          <w:color w:val="000000" w:themeColor="text1"/>
          <w:sz w:val="20"/>
          <w:szCs w:val="20"/>
        </w:rPr>
        <w:t>,</w:t>
      </w:r>
      <w:r w:rsidRPr="00BA2321">
        <w:rPr>
          <w:color w:val="000000" w:themeColor="text1"/>
          <w:sz w:val="20"/>
          <w:szCs w:val="20"/>
        </w:rPr>
        <w:t xml:space="preserve"> à </w:t>
      </w:r>
      <w:r w:rsidR="002333CF" w:rsidRPr="00BA2321">
        <w:rPr>
          <w:color w:val="000000" w:themeColor="text1"/>
          <w:sz w:val="20"/>
          <w:szCs w:val="20"/>
        </w:rPr>
        <w:t>Comissão da Seleção Pública Simplificada de Profissionais do</w:t>
      </w:r>
      <w:r w:rsidR="005C4CCF">
        <w:rPr>
          <w:color w:val="000000" w:themeColor="text1"/>
          <w:sz w:val="20"/>
          <w:szCs w:val="20"/>
        </w:rPr>
        <w:t xml:space="preserve"> Fundo de Previdência do</w:t>
      </w:r>
      <w:r w:rsidR="002333CF" w:rsidRPr="00BA2321">
        <w:rPr>
          <w:color w:val="000000" w:themeColor="text1"/>
          <w:sz w:val="20"/>
          <w:szCs w:val="20"/>
        </w:rPr>
        <w:t xml:space="preserve"> Município de Arcoverde-PE</w:t>
      </w:r>
      <w:r w:rsidRPr="00BA2321">
        <w:rPr>
          <w:color w:val="000000" w:themeColor="text1"/>
          <w:sz w:val="20"/>
          <w:szCs w:val="20"/>
        </w:rPr>
        <w:t>, recurso contra o resultado da:</w:t>
      </w:r>
    </w:p>
    <w:p w:rsidR="00B31467" w:rsidRPr="00BA2321" w:rsidRDefault="008A16A6"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PROVA ESCRITA</w:t>
      </w:r>
      <w:r w:rsidR="005E7E0A">
        <w:rPr>
          <w:color w:val="000000" w:themeColor="text1"/>
          <w:sz w:val="20"/>
          <w:szCs w:val="20"/>
        </w:rPr>
        <w:t xml:space="preserve"> </w:t>
      </w:r>
      <w:proofErr w:type="gramStart"/>
      <w:r w:rsidR="006025FB" w:rsidRPr="00BA2321">
        <w:rPr>
          <w:color w:val="000000" w:themeColor="text1"/>
          <w:sz w:val="20"/>
          <w:szCs w:val="20"/>
        </w:rPr>
        <w:t xml:space="preserve">(  </w:t>
      </w:r>
      <w:proofErr w:type="gramEnd"/>
      <w:r w:rsidR="006025FB" w:rsidRPr="00BA2321">
        <w:rPr>
          <w:color w:val="000000" w:themeColor="text1"/>
          <w:sz w:val="20"/>
          <w:szCs w:val="20"/>
        </w:rPr>
        <w:t>)</w:t>
      </w:r>
      <w:r w:rsidR="00DF6848" w:rsidRPr="00BA2321">
        <w:rPr>
          <w:color w:val="000000" w:themeColor="text1"/>
          <w:sz w:val="20"/>
          <w:szCs w:val="20"/>
        </w:rPr>
        <w:t>PROVA DE TÍTULOS</w:t>
      </w:r>
      <w:r w:rsidR="002333CF" w:rsidRPr="00BA2321">
        <w:rPr>
          <w:color w:val="000000" w:themeColor="text1"/>
          <w:sz w:val="20"/>
          <w:szCs w:val="20"/>
        </w:rPr>
        <w:t xml:space="preserve"> (  )</w:t>
      </w:r>
    </w:p>
    <w:p w:rsidR="00DF6848" w:rsidRPr="00BA2321" w:rsidRDefault="00DF6848" w:rsidP="006252B1">
      <w:pPr>
        <w:pStyle w:val="NormalWeb"/>
        <w:spacing w:before="120" w:beforeAutospacing="0" w:after="120" w:afterAutospacing="0"/>
        <w:jc w:val="both"/>
        <w:rPr>
          <w:color w:val="000000" w:themeColor="text1"/>
          <w:sz w:val="20"/>
          <w:szCs w:val="20"/>
        </w:rPr>
      </w:pPr>
      <w:r w:rsidRPr="00BA2321">
        <w:rPr>
          <w:color w:val="000000" w:themeColor="text1"/>
          <w:sz w:val="20"/>
          <w:szCs w:val="20"/>
        </w:rPr>
        <w:t>FUNDAMENTAÇÃO/JUSTIFICATIVA:</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r w:rsidR="00DF6848" w:rsidRPr="00BA2321" w:rsidTr="00BA2321">
        <w:tc>
          <w:tcPr>
            <w:tcW w:w="10774" w:type="dxa"/>
          </w:tcPr>
          <w:p w:rsidR="00DF6848" w:rsidRPr="00BA2321" w:rsidRDefault="00DF6848" w:rsidP="00BA2321">
            <w:pPr>
              <w:pStyle w:val="NormalWeb"/>
              <w:spacing w:before="120" w:beforeAutospacing="0" w:after="120" w:afterAutospacing="0"/>
              <w:ind w:right="-1107"/>
              <w:jc w:val="both"/>
              <w:rPr>
                <w:color w:val="000000" w:themeColor="text1"/>
                <w:sz w:val="20"/>
                <w:szCs w:val="20"/>
              </w:rPr>
            </w:pPr>
          </w:p>
        </w:tc>
      </w:tr>
    </w:tbl>
    <w:p w:rsidR="005C4CCF" w:rsidRPr="00BA2321" w:rsidRDefault="005C4CCF" w:rsidP="006252B1">
      <w:pPr>
        <w:pStyle w:val="NormalWeb"/>
        <w:spacing w:before="120" w:beforeAutospacing="0" w:after="120" w:afterAutospacing="0"/>
        <w:jc w:val="both"/>
        <w:rPr>
          <w:color w:val="000000" w:themeColor="text1"/>
          <w:sz w:val="20"/>
          <w:szCs w:val="20"/>
        </w:rPr>
      </w:pPr>
    </w:p>
    <w:p w:rsidR="00266FFA" w:rsidRPr="00BA2321" w:rsidRDefault="00DF6848" w:rsidP="008A16A6">
      <w:pPr>
        <w:pStyle w:val="NormalWeb"/>
        <w:spacing w:before="120" w:beforeAutospacing="0" w:after="120" w:afterAutospacing="0"/>
        <w:jc w:val="center"/>
        <w:rPr>
          <w:color w:val="000000" w:themeColor="text1"/>
          <w:sz w:val="20"/>
          <w:szCs w:val="20"/>
        </w:rPr>
      </w:pPr>
      <w:r w:rsidRPr="00BA2321">
        <w:rPr>
          <w:color w:val="000000" w:themeColor="text1"/>
          <w:sz w:val="20"/>
          <w:szCs w:val="20"/>
        </w:rPr>
        <w:t xml:space="preserve">Arcoverde, ______ de _________________ </w:t>
      </w:r>
      <w:proofErr w:type="spellStart"/>
      <w:r w:rsidRPr="00BA2321">
        <w:rPr>
          <w:color w:val="000000" w:themeColor="text1"/>
          <w:sz w:val="20"/>
          <w:szCs w:val="20"/>
        </w:rPr>
        <w:t>de</w:t>
      </w:r>
      <w:proofErr w:type="spellEnd"/>
      <w:r w:rsidR="004C1A36">
        <w:rPr>
          <w:color w:val="000000" w:themeColor="text1"/>
          <w:sz w:val="20"/>
          <w:szCs w:val="20"/>
        </w:rPr>
        <w:t>_________</w:t>
      </w:r>
      <w:r w:rsidRPr="00BA2321">
        <w:rPr>
          <w:color w:val="000000" w:themeColor="text1"/>
          <w:sz w:val="20"/>
          <w:szCs w:val="20"/>
        </w:rPr>
        <w:t>.</w:t>
      </w:r>
    </w:p>
    <w:p w:rsidR="008A16A6" w:rsidRDefault="008A16A6" w:rsidP="008A16A6">
      <w:pPr>
        <w:spacing w:before="120" w:after="120"/>
        <w:jc w:val="center"/>
        <w:rPr>
          <w:b/>
          <w:color w:val="000000" w:themeColor="text1"/>
          <w:sz w:val="20"/>
          <w:szCs w:val="20"/>
        </w:rPr>
      </w:pPr>
    </w:p>
    <w:p w:rsidR="005C4CCF" w:rsidRPr="00BA2321" w:rsidRDefault="005C4CCF" w:rsidP="008A16A6">
      <w:pPr>
        <w:spacing w:before="120" w:after="120"/>
        <w:jc w:val="center"/>
        <w:rPr>
          <w:b/>
          <w:color w:val="000000" w:themeColor="text1"/>
          <w:sz w:val="20"/>
          <w:szCs w:val="20"/>
        </w:rPr>
      </w:pPr>
    </w:p>
    <w:p w:rsidR="008A16A6" w:rsidRPr="00BA2321" w:rsidRDefault="008A16A6" w:rsidP="008A16A6">
      <w:pPr>
        <w:spacing w:before="120" w:after="120"/>
        <w:jc w:val="center"/>
        <w:rPr>
          <w:b/>
          <w:color w:val="000000" w:themeColor="text1"/>
          <w:sz w:val="20"/>
          <w:szCs w:val="20"/>
        </w:rPr>
      </w:pPr>
      <w:r w:rsidRPr="00BA2321">
        <w:rPr>
          <w:b/>
          <w:color w:val="000000" w:themeColor="text1"/>
          <w:sz w:val="20"/>
          <w:szCs w:val="20"/>
        </w:rPr>
        <w:t>_____________________________________________</w:t>
      </w:r>
    </w:p>
    <w:p w:rsidR="008A16A6" w:rsidRPr="00BA2321" w:rsidRDefault="008A16A6" w:rsidP="008A16A6">
      <w:pPr>
        <w:spacing w:before="120" w:after="120"/>
        <w:jc w:val="center"/>
        <w:rPr>
          <w:b/>
          <w:color w:val="000000" w:themeColor="text1"/>
          <w:sz w:val="20"/>
          <w:szCs w:val="20"/>
        </w:rPr>
      </w:pPr>
      <w:r w:rsidRPr="00BA2321">
        <w:rPr>
          <w:b/>
          <w:color w:val="000000" w:themeColor="text1"/>
          <w:sz w:val="20"/>
          <w:szCs w:val="20"/>
        </w:rPr>
        <w:t>Assinatura</w:t>
      </w:r>
    </w:p>
    <w:p w:rsidR="00000C68" w:rsidRPr="00BA2321" w:rsidRDefault="00000C68" w:rsidP="008A16A6">
      <w:pPr>
        <w:spacing w:before="120" w:after="120"/>
        <w:jc w:val="center"/>
        <w:rPr>
          <w:b/>
          <w:color w:val="000000" w:themeColor="text1"/>
          <w:sz w:val="20"/>
          <w:szCs w:val="20"/>
        </w:rPr>
      </w:pPr>
      <w:r w:rsidRPr="00BA2321">
        <w:rPr>
          <w:b/>
          <w:color w:val="000000" w:themeColor="text1"/>
          <w:sz w:val="20"/>
          <w:szCs w:val="20"/>
        </w:rPr>
        <w:lastRenderedPageBreak/>
        <w:t xml:space="preserve">ANEXO </w:t>
      </w:r>
      <w:r w:rsidR="00632D4A" w:rsidRPr="00BA2321">
        <w:rPr>
          <w:b/>
          <w:color w:val="000000" w:themeColor="text1"/>
          <w:sz w:val="20"/>
          <w:szCs w:val="20"/>
        </w:rPr>
        <w:t>I</w:t>
      </w:r>
      <w:r w:rsidR="005A14EA" w:rsidRPr="00BA2321">
        <w:rPr>
          <w:b/>
          <w:color w:val="000000" w:themeColor="text1"/>
          <w:sz w:val="20"/>
          <w:szCs w:val="20"/>
        </w:rPr>
        <w:t>V</w:t>
      </w:r>
    </w:p>
    <w:p w:rsidR="008A16A6" w:rsidRPr="00BA2321" w:rsidRDefault="008A16A6" w:rsidP="008A16A6">
      <w:pPr>
        <w:spacing w:before="120" w:after="120"/>
        <w:jc w:val="center"/>
        <w:rPr>
          <w:b/>
          <w:color w:val="000000" w:themeColor="text1"/>
          <w:sz w:val="20"/>
          <w:szCs w:val="20"/>
        </w:rPr>
      </w:pPr>
      <w:r w:rsidRPr="00BA2321">
        <w:rPr>
          <w:b/>
          <w:color w:val="000000" w:themeColor="text1"/>
          <w:sz w:val="20"/>
          <w:szCs w:val="20"/>
        </w:rPr>
        <w:t>CONTEÚDO PROGRAMÁTICO – QUESTÃO DISCURSIVA</w:t>
      </w:r>
    </w:p>
    <w:p w:rsidR="009A4EEC" w:rsidRPr="00BA2321" w:rsidRDefault="009A4EEC" w:rsidP="006252B1">
      <w:pPr>
        <w:pStyle w:val="Default"/>
        <w:spacing w:before="120" w:after="120"/>
        <w:jc w:val="both"/>
        <w:rPr>
          <w:color w:val="000000" w:themeColor="text1"/>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705AF" w:rsidRPr="00B24118" w:rsidTr="00D473DE">
        <w:tc>
          <w:tcPr>
            <w:tcW w:w="3544" w:type="dxa"/>
          </w:tcPr>
          <w:p w:rsidR="006705AF" w:rsidRPr="00B24118" w:rsidRDefault="006705AF" w:rsidP="00770EE0">
            <w:pPr>
              <w:widowControl w:val="0"/>
              <w:tabs>
                <w:tab w:val="left" w:pos="2790"/>
              </w:tabs>
              <w:autoSpaceDE w:val="0"/>
              <w:autoSpaceDN w:val="0"/>
              <w:jc w:val="center"/>
              <w:rPr>
                <w:sz w:val="22"/>
                <w:szCs w:val="22"/>
              </w:rPr>
            </w:pPr>
            <w:r w:rsidRPr="00B24118">
              <w:rPr>
                <w:b/>
                <w:sz w:val="22"/>
                <w:szCs w:val="22"/>
              </w:rPr>
              <w:t>FUNÇÃO</w:t>
            </w:r>
          </w:p>
        </w:tc>
        <w:tc>
          <w:tcPr>
            <w:tcW w:w="6379" w:type="dxa"/>
          </w:tcPr>
          <w:p w:rsidR="006705AF" w:rsidRPr="00B24118" w:rsidRDefault="006705AF" w:rsidP="00D473DE">
            <w:pPr>
              <w:widowControl w:val="0"/>
              <w:tabs>
                <w:tab w:val="left" w:pos="2790"/>
              </w:tabs>
              <w:autoSpaceDE w:val="0"/>
              <w:autoSpaceDN w:val="0"/>
              <w:ind w:firstLine="504"/>
              <w:jc w:val="center"/>
              <w:rPr>
                <w:sz w:val="22"/>
                <w:szCs w:val="22"/>
              </w:rPr>
            </w:pPr>
            <w:r w:rsidRPr="00B24118">
              <w:rPr>
                <w:b/>
                <w:sz w:val="22"/>
                <w:szCs w:val="22"/>
              </w:rPr>
              <w:t>CONTEÚDO PROGRAMÁTICO</w:t>
            </w:r>
          </w:p>
        </w:tc>
      </w:tr>
      <w:tr w:rsidR="006705AF" w:rsidRPr="00B24118" w:rsidTr="00F42F78">
        <w:tc>
          <w:tcPr>
            <w:tcW w:w="3544" w:type="dxa"/>
            <w:vAlign w:val="center"/>
          </w:tcPr>
          <w:p w:rsidR="006705AF" w:rsidRPr="00B24118" w:rsidRDefault="006705AF" w:rsidP="00F42F78">
            <w:pPr>
              <w:widowControl w:val="0"/>
              <w:tabs>
                <w:tab w:val="left" w:pos="2790"/>
              </w:tabs>
              <w:autoSpaceDE w:val="0"/>
              <w:autoSpaceDN w:val="0"/>
              <w:ind w:firstLine="504"/>
              <w:jc w:val="center"/>
              <w:rPr>
                <w:sz w:val="22"/>
                <w:szCs w:val="22"/>
              </w:rPr>
            </w:pPr>
          </w:p>
          <w:p w:rsidR="006705AF" w:rsidRPr="00B24118" w:rsidRDefault="006705AF" w:rsidP="00F42F78">
            <w:pPr>
              <w:widowControl w:val="0"/>
              <w:tabs>
                <w:tab w:val="left" w:pos="2790"/>
              </w:tabs>
              <w:autoSpaceDE w:val="0"/>
              <w:autoSpaceDN w:val="0"/>
              <w:ind w:firstLine="504"/>
              <w:jc w:val="center"/>
              <w:rPr>
                <w:sz w:val="22"/>
                <w:szCs w:val="22"/>
              </w:rPr>
            </w:pPr>
          </w:p>
          <w:p w:rsidR="006705AF" w:rsidRPr="00B24118" w:rsidRDefault="006705AF" w:rsidP="00F42F78">
            <w:pPr>
              <w:widowControl w:val="0"/>
              <w:tabs>
                <w:tab w:val="left" w:pos="2790"/>
              </w:tabs>
              <w:autoSpaceDE w:val="0"/>
              <w:autoSpaceDN w:val="0"/>
              <w:ind w:firstLine="504"/>
              <w:jc w:val="center"/>
              <w:rPr>
                <w:sz w:val="22"/>
                <w:szCs w:val="22"/>
              </w:rPr>
            </w:pPr>
          </w:p>
          <w:p w:rsidR="006705AF" w:rsidRPr="00B24118" w:rsidRDefault="006705AF" w:rsidP="00F42F78">
            <w:pPr>
              <w:widowControl w:val="0"/>
              <w:tabs>
                <w:tab w:val="left" w:pos="2790"/>
              </w:tabs>
              <w:autoSpaceDE w:val="0"/>
              <w:autoSpaceDN w:val="0"/>
              <w:ind w:firstLine="504"/>
              <w:jc w:val="center"/>
              <w:rPr>
                <w:sz w:val="22"/>
                <w:szCs w:val="22"/>
              </w:rPr>
            </w:pPr>
          </w:p>
          <w:p w:rsidR="006705AF" w:rsidRPr="00B24118" w:rsidRDefault="005C4CCF" w:rsidP="00F42F78">
            <w:pPr>
              <w:widowControl w:val="0"/>
              <w:tabs>
                <w:tab w:val="left" w:pos="2790"/>
              </w:tabs>
              <w:autoSpaceDE w:val="0"/>
              <w:autoSpaceDN w:val="0"/>
              <w:ind w:firstLine="504"/>
              <w:jc w:val="center"/>
              <w:rPr>
                <w:sz w:val="22"/>
                <w:szCs w:val="22"/>
              </w:rPr>
            </w:pPr>
            <w:r>
              <w:rPr>
                <w:sz w:val="22"/>
                <w:szCs w:val="22"/>
              </w:rPr>
              <w:t>Médico Perito</w:t>
            </w:r>
          </w:p>
        </w:tc>
        <w:tc>
          <w:tcPr>
            <w:tcW w:w="6379" w:type="dxa"/>
          </w:tcPr>
          <w:p w:rsidR="006705AF" w:rsidRPr="001D548F" w:rsidRDefault="006705AF" w:rsidP="00D473DE">
            <w:pPr>
              <w:pStyle w:val="PargrafodaLista"/>
              <w:widowControl w:val="0"/>
              <w:autoSpaceDE w:val="0"/>
              <w:autoSpaceDN w:val="0"/>
              <w:ind w:firstLine="504"/>
              <w:jc w:val="both"/>
              <w:rPr>
                <w:rFonts w:ascii="Times New Roman" w:hAnsi="Times New Roman" w:cs="Times New Roman"/>
                <w:sz w:val="22"/>
                <w:szCs w:val="22"/>
                <w:lang w:val="pt-BR"/>
              </w:rPr>
            </w:pPr>
          </w:p>
          <w:p w:rsidR="00CC78BE" w:rsidRPr="001D548F" w:rsidRDefault="00CC78BE" w:rsidP="00CC78BE">
            <w:pPr>
              <w:pStyle w:val="PargrafodaLista"/>
              <w:numPr>
                <w:ilvl w:val="0"/>
                <w:numId w:val="12"/>
              </w:numPr>
              <w:rPr>
                <w:rFonts w:ascii="Times New Roman" w:hAnsi="Times New Roman" w:cs="Times New Roman"/>
                <w:sz w:val="22"/>
                <w:szCs w:val="22"/>
                <w:lang w:val="pt-BR"/>
              </w:rPr>
            </w:pPr>
            <w:r w:rsidRPr="001D548F">
              <w:rPr>
                <w:rFonts w:ascii="Times New Roman" w:hAnsi="Times New Roman" w:cs="Times New Roman"/>
                <w:sz w:val="22"/>
                <w:szCs w:val="22"/>
                <w:lang w:val="pt-BR"/>
              </w:rPr>
              <w:t xml:space="preserve">Medicina do Trabalho: 1 A Segurança e Saúde no Trabalho nos diplomas legais vigentes no país: Constituição da República Federativa do Brasil de 1988. </w:t>
            </w:r>
          </w:p>
          <w:p w:rsidR="00CC78BE" w:rsidRPr="001D548F" w:rsidRDefault="00CC78BE" w:rsidP="00CC78BE">
            <w:pPr>
              <w:pStyle w:val="PargrafodaLista"/>
              <w:numPr>
                <w:ilvl w:val="0"/>
                <w:numId w:val="12"/>
              </w:numPr>
              <w:rPr>
                <w:rFonts w:ascii="Times New Roman" w:hAnsi="Times New Roman" w:cs="Times New Roman"/>
                <w:sz w:val="22"/>
                <w:szCs w:val="22"/>
                <w:lang w:val="pt-BR"/>
              </w:rPr>
            </w:pPr>
            <w:r w:rsidRPr="001D548F">
              <w:rPr>
                <w:rFonts w:ascii="Times New Roman" w:hAnsi="Times New Roman" w:cs="Times New Roman"/>
                <w:sz w:val="22"/>
                <w:szCs w:val="22"/>
                <w:lang w:val="pt-BR"/>
              </w:rPr>
              <w:t xml:space="preserve">2 Segurança e a Saúde no Trabalho nas seguintes Normas Internacionais da Organização Internacional do Trabalho − OIT: Convenção nº. 81 − Inspeção do Trabalho (Decreto nº. 95.461, de 11/12/1987); Convenção nº. 139 − Prevenção e controle de riscos profissionais causados por substâncias ou agentes cancerígenos (Decreto nº. 157, de 02/06/1991); </w:t>
            </w:r>
            <w:r w:rsidRPr="007804AB">
              <w:rPr>
                <w:rFonts w:ascii="Times New Roman" w:hAnsi="Times New Roman" w:cs="Times New Roman"/>
                <w:sz w:val="22"/>
                <w:szCs w:val="22"/>
                <w:lang w:val="pt-BR"/>
              </w:rPr>
              <w:t xml:space="preserve">Convenção nº. 148 − Proteção dos Trabalhadores contra os riscos profissionais devidos à contaminação do ar, ao ruído, às vibrações no local de trabalho (Decreto nº. 93.413, de 15/10/1986); Convenção nº. 155 − Segurança de Saúde dos Trabalhadores (Decreto nº. 1.254, de 29/09/1994); Convenção nº. 161 − Serviços de Saúde do Trabalho (Decreto nº. 127, de 22/05/1991). </w:t>
            </w:r>
          </w:p>
          <w:p w:rsidR="00CC78BE" w:rsidRPr="001D548F" w:rsidRDefault="00CC78BE" w:rsidP="00B15E04">
            <w:pPr>
              <w:pStyle w:val="PargrafodaLista"/>
              <w:numPr>
                <w:ilvl w:val="0"/>
                <w:numId w:val="12"/>
              </w:numPr>
              <w:rPr>
                <w:rFonts w:ascii="Times New Roman" w:hAnsi="Times New Roman" w:cs="Times New Roman"/>
                <w:sz w:val="22"/>
                <w:szCs w:val="22"/>
                <w:lang w:val="pt-BR"/>
              </w:rPr>
            </w:pPr>
            <w:r w:rsidRPr="001D548F">
              <w:rPr>
                <w:rFonts w:ascii="Times New Roman" w:hAnsi="Times New Roman" w:cs="Times New Roman"/>
                <w:sz w:val="22"/>
                <w:szCs w:val="22"/>
                <w:lang w:val="pt-BR"/>
              </w:rPr>
              <w:t>3 Doenças ocupacionais, acidente do trabalho e conduta médico-pericial: conceito e epidemiologia; impacto do trabalho sobre a saúde e segurança dos trabalhadores; indicadores de saúde − doença dos trabalhadores; situação atual da saúde dos trabalhadores no Brasil; patologia do trabalho; conduta pericial; Normas Técnicas das LER/DORT.</w:t>
            </w:r>
          </w:p>
          <w:p w:rsidR="00CC78BE" w:rsidRPr="001D548F" w:rsidRDefault="00CC78BE" w:rsidP="00CC78BE">
            <w:pPr>
              <w:pStyle w:val="PargrafodaLista"/>
              <w:numPr>
                <w:ilvl w:val="0"/>
                <w:numId w:val="12"/>
              </w:numPr>
              <w:rPr>
                <w:rFonts w:ascii="Times New Roman" w:hAnsi="Times New Roman" w:cs="Times New Roman"/>
                <w:sz w:val="22"/>
                <w:szCs w:val="22"/>
                <w:lang w:val="pt-BR"/>
              </w:rPr>
            </w:pPr>
            <w:r w:rsidRPr="001D548F">
              <w:rPr>
                <w:rFonts w:ascii="Times New Roman" w:hAnsi="Times New Roman" w:cs="Times New Roman"/>
                <w:sz w:val="22"/>
                <w:szCs w:val="22"/>
                <w:lang w:val="pt-BR"/>
              </w:rPr>
              <w:t xml:space="preserve">Legislação do Trabalho: 1 Consolidação das Leis do Trabalho − CLT – Títulos I e II. 2 Normas Regulamentadoras aprovadas pela Portaria </w:t>
            </w:r>
            <w:proofErr w:type="spellStart"/>
            <w:r w:rsidRPr="001D548F">
              <w:rPr>
                <w:rFonts w:ascii="Times New Roman" w:hAnsi="Times New Roman" w:cs="Times New Roman"/>
                <w:sz w:val="22"/>
                <w:szCs w:val="22"/>
                <w:lang w:val="pt-BR"/>
              </w:rPr>
              <w:t>MTb</w:t>
            </w:r>
            <w:proofErr w:type="spellEnd"/>
            <w:r w:rsidRPr="001D548F">
              <w:rPr>
                <w:rFonts w:ascii="Times New Roman" w:hAnsi="Times New Roman" w:cs="Times New Roman"/>
                <w:sz w:val="22"/>
                <w:szCs w:val="22"/>
                <w:lang w:val="pt-BR"/>
              </w:rPr>
              <w:t xml:space="preserve"> nº. 3.214, de 08/06/1978 e alterações posteriores. 3 Normas Regulamentadoras Rurais, aprovadas pela Portaria </w:t>
            </w:r>
            <w:proofErr w:type="spellStart"/>
            <w:r w:rsidRPr="001D548F">
              <w:rPr>
                <w:rFonts w:ascii="Times New Roman" w:hAnsi="Times New Roman" w:cs="Times New Roman"/>
                <w:sz w:val="22"/>
                <w:szCs w:val="22"/>
                <w:lang w:val="pt-BR"/>
              </w:rPr>
              <w:t>MTb</w:t>
            </w:r>
            <w:proofErr w:type="spellEnd"/>
            <w:r w:rsidRPr="001D548F">
              <w:rPr>
                <w:rFonts w:ascii="Times New Roman" w:hAnsi="Times New Roman" w:cs="Times New Roman"/>
                <w:sz w:val="22"/>
                <w:szCs w:val="22"/>
                <w:lang w:val="pt-BR"/>
              </w:rPr>
              <w:t xml:space="preserve"> nº. 3.067, de 12/04/1988 e alterações. Legislação de Assistência Social: conteúdo; fontes e autonomia (Lei nº 8.742/93 e alterações e Decreto nº 6.214/07 e alterações).</w:t>
            </w:r>
          </w:p>
          <w:p w:rsidR="00CC78BE" w:rsidRPr="001D548F" w:rsidRDefault="00CC78BE" w:rsidP="00CC78BE">
            <w:pPr>
              <w:pStyle w:val="PargrafodaLista"/>
              <w:numPr>
                <w:ilvl w:val="0"/>
                <w:numId w:val="12"/>
              </w:numPr>
              <w:rPr>
                <w:rFonts w:ascii="Times New Roman" w:hAnsi="Times New Roman" w:cs="Times New Roman"/>
                <w:sz w:val="22"/>
                <w:szCs w:val="22"/>
                <w:lang w:val="pt-BR"/>
              </w:rPr>
            </w:pPr>
            <w:r w:rsidRPr="001D548F">
              <w:rPr>
                <w:rFonts w:ascii="Times New Roman" w:hAnsi="Times New Roman" w:cs="Times New Roman"/>
                <w:sz w:val="22"/>
                <w:szCs w:val="22"/>
                <w:lang w:val="pt-BR"/>
              </w:rPr>
              <w:t xml:space="preserve">Legislação Previdenciária: 1 Seguridade Social: origem e evolução no Brasil; conceituação; organização e princípios constitucionais. </w:t>
            </w:r>
          </w:p>
          <w:p w:rsidR="006705AF" w:rsidRPr="001D548F" w:rsidRDefault="00CC78BE" w:rsidP="001D548F">
            <w:pPr>
              <w:pStyle w:val="PargrafodaLista"/>
              <w:numPr>
                <w:ilvl w:val="0"/>
                <w:numId w:val="12"/>
              </w:numPr>
              <w:rPr>
                <w:rFonts w:ascii="Times New Roman" w:hAnsi="Times New Roman" w:cs="Times New Roman"/>
                <w:sz w:val="22"/>
                <w:szCs w:val="22"/>
                <w:lang w:val="pt-BR"/>
              </w:rPr>
            </w:pPr>
            <w:r w:rsidRPr="001D548F">
              <w:rPr>
                <w:rFonts w:ascii="Times New Roman" w:hAnsi="Times New Roman" w:cs="Times New Roman"/>
                <w:sz w:val="22"/>
                <w:szCs w:val="22"/>
                <w:lang w:val="pt-BR"/>
              </w:rPr>
              <w:t xml:space="preserve">2 Legislação Previdenciária: conteúdo; fontes e autonomia. </w:t>
            </w:r>
            <w:proofErr w:type="gramStart"/>
            <w:r w:rsidRPr="001D548F">
              <w:rPr>
                <w:rFonts w:ascii="Times New Roman" w:hAnsi="Times New Roman" w:cs="Times New Roman"/>
                <w:sz w:val="22"/>
                <w:szCs w:val="22"/>
                <w:lang w:val="pt-BR"/>
              </w:rPr>
              <w:t>(Lei nº 8.212, de 24/07/1991 – Títulos I a V, Título VI – Introdução e Capítulo I e Titulo VIII; Lei nº 8.213, de 24/07/1991, (na íntegra).</w:t>
            </w:r>
            <w:proofErr w:type="gramEnd"/>
          </w:p>
        </w:tc>
      </w:tr>
    </w:tbl>
    <w:p w:rsidR="00C718F6" w:rsidRDefault="00C718F6" w:rsidP="008A16A6">
      <w:pPr>
        <w:jc w:val="center"/>
        <w:rPr>
          <w:b/>
          <w:sz w:val="22"/>
          <w:szCs w:val="22"/>
        </w:rPr>
      </w:pPr>
    </w:p>
    <w:p w:rsidR="00C718F6" w:rsidRDefault="00C718F6" w:rsidP="008A16A6">
      <w:pPr>
        <w:jc w:val="center"/>
        <w:rPr>
          <w:b/>
          <w:sz w:val="22"/>
          <w:szCs w:val="22"/>
        </w:rPr>
      </w:pPr>
    </w:p>
    <w:p w:rsidR="001D548F" w:rsidRDefault="001D548F" w:rsidP="008A16A6">
      <w:pPr>
        <w:jc w:val="center"/>
        <w:rPr>
          <w:b/>
          <w:sz w:val="20"/>
          <w:szCs w:val="20"/>
        </w:rPr>
      </w:pPr>
    </w:p>
    <w:p w:rsidR="001D548F" w:rsidRDefault="001D548F" w:rsidP="008A16A6">
      <w:pPr>
        <w:jc w:val="center"/>
        <w:rPr>
          <w:b/>
          <w:sz w:val="20"/>
          <w:szCs w:val="20"/>
        </w:rPr>
      </w:pPr>
    </w:p>
    <w:p w:rsidR="001D548F" w:rsidRDefault="001D548F" w:rsidP="008A16A6">
      <w:pPr>
        <w:jc w:val="center"/>
        <w:rPr>
          <w:b/>
          <w:sz w:val="20"/>
          <w:szCs w:val="20"/>
        </w:rPr>
      </w:pPr>
    </w:p>
    <w:p w:rsidR="001D548F" w:rsidRDefault="001D548F" w:rsidP="008A16A6">
      <w:pPr>
        <w:jc w:val="center"/>
        <w:rPr>
          <w:b/>
          <w:sz w:val="20"/>
          <w:szCs w:val="20"/>
        </w:rPr>
      </w:pPr>
    </w:p>
    <w:p w:rsidR="001D548F" w:rsidRDefault="001D548F" w:rsidP="008A16A6">
      <w:pPr>
        <w:jc w:val="center"/>
        <w:rPr>
          <w:b/>
          <w:sz w:val="20"/>
          <w:szCs w:val="20"/>
        </w:rPr>
      </w:pPr>
    </w:p>
    <w:p w:rsidR="001D548F" w:rsidRDefault="001D548F" w:rsidP="008A16A6">
      <w:pPr>
        <w:jc w:val="center"/>
        <w:rPr>
          <w:b/>
          <w:sz w:val="20"/>
          <w:szCs w:val="20"/>
        </w:rPr>
      </w:pPr>
    </w:p>
    <w:p w:rsidR="001D548F" w:rsidRDefault="001D548F" w:rsidP="008A16A6">
      <w:pPr>
        <w:jc w:val="center"/>
        <w:rPr>
          <w:b/>
          <w:sz w:val="20"/>
          <w:szCs w:val="20"/>
        </w:rPr>
      </w:pPr>
    </w:p>
    <w:p w:rsidR="008A16A6" w:rsidRPr="00BA2321" w:rsidRDefault="008A16A6" w:rsidP="001D548F">
      <w:pPr>
        <w:jc w:val="center"/>
        <w:rPr>
          <w:b/>
          <w:sz w:val="20"/>
          <w:szCs w:val="20"/>
        </w:rPr>
      </w:pPr>
      <w:r w:rsidRPr="00BA2321">
        <w:rPr>
          <w:b/>
          <w:sz w:val="20"/>
          <w:szCs w:val="20"/>
        </w:rPr>
        <w:t>ANEXO V</w:t>
      </w:r>
    </w:p>
    <w:p w:rsidR="008A16A6" w:rsidRPr="00BA2321" w:rsidRDefault="008A16A6" w:rsidP="001D548F">
      <w:pPr>
        <w:shd w:val="clear" w:color="auto" w:fill="FFFFFF"/>
        <w:jc w:val="center"/>
        <w:rPr>
          <w:b/>
          <w:sz w:val="20"/>
          <w:szCs w:val="20"/>
        </w:rPr>
      </w:pPr>
      <w:r w:rsidRPr="00BA2321">
        <w:rPr>
          <w:b/>
          <w:sz w:val="20"/>
          <w:szCs w:val="20"/>
        </w:rPr>
        <w:t>Modelo de Currículo Vitae</w:t>
      </w:r>
    </w:p>
    <w:p w:rsidR="008A16A6" w:rsidRPr="00BA2321" w:rsidRDefault="008A16A6" w:rsidP="008A16A6">
      <w:pPr>
        <w:shd w:val="clear" w:color="auto" w:fill="FFFFFF"/>
        <w:rPr>
          <w:b/>
          <w:sz w:val="20"/>
          <w:szCs w:val="20"/>
        </w:rPr>
      </w:pPr>
    </w:p>
    <w:p w:rsidR="008A16A6" w:rsidRPr="00BA2321" w:rsidRDefault="008A16A6" w:rsidP="008A16A6">
      <w:pPr>
        <w:shd w:val="clear" w:color="auto" w:fill="FFFFFF"/>
        <w:rPr>
          <w:b/>
          <w:bCs/>
          <w:sz w:val="20"/>
          <w:szCs w:val="20"/>
        </w:rPr>
      </w:pPr>
      <w:r w:rsidRPr="00BA2321">
        <w:rPr>
          <w:b/>
          <w:bCs/>
          <w:sz w:val="20"/>
          <w:szCs w:val="20"/>
        </w:rPr>
        <w:t>DADOS PESSOAIS: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7503"/>
      </w:tblGrid>
      <w:tr w:rsidR="008A16A6" w:rsidRPr="00BA2321" w:rsidTr="008A16A6">
        <w:trPr>
          <w:trHeight w:val="340"/>
        </w:trPr>
        <w:tc>
          <w:tcPr>
            <w:tcW w:w="1217" w:type="dxa"/>
            <w:vAlign w:val="center"/>
          </w:tcPr>
          <w:p w:rsidR="008A16A6" w:rsidRPr="00BA2321" w:rsidRDefault="008A16A6" w:rsidP="008A16A6">
            <w:pPr>
              <w:rPr>
                <w:b/>
                <w:bCs/>
                <w:sz w:val="20"/>
                <w:szCs w:val="20"/>
              </w:rPr>
            </w:pPr>
            <w:r w:rsidRPr="00BA2321">
              <w:rPr>
                <w:b/>
                <w:bCs/>
                <w:sz w:val="20"/>
                <w:szCs w:val="20"/>
              </w:rPr>
              <w:t>Nome:</w:t>
            </w:r>
          </w:p>
        </w:tc>
        <w:tc>
          <w:tcPr>
            <w:tcW w:w="7503" w:type="dxa"/>
            <w:vAlign w:val="center"/>
          </w:tcPr>
          <w:p w:rsidR="008A16A6" w:rsidRPr="00BA2321" w:rsidRDefault="008A16A6" w:rsidP="008A16A6">
            <w:pPr>
              <w:rPr>
                <w:b/>
                <w:bCs/>
                <w:sz w:val="20"/>
                <w:szCs w:val="20"/>
              </w:rPr>
            </w:pPr>
          </w:p>
        </w:tc>
      </w:tr>
      <w:tr w:rsidR="008A16A6" w:rsidRPr="00BA2321" w:rsidTr="008A16A6">
        <w:trPr>
          <w:trHeight w:val="567"/>
        </w:trPr>
        <w:tc>
          <w:tcPr>
            <w:tcW w:w="1217" w:type="dxa"/>
            <w:vAlign w:val="center"/>
          </w:tcPr>
          <w:p w:rsidR="008A16A6" w:rsidRPr="00BA2321" w:rsidRDefault="008A16A6" w:rsidP="008A16A6">
            <w:pPr>
              <w:rPr>
                <w:b/>
                <w:bCs/>
                <w:sz w:val="20"/>
                <w:szCs w:val="20"/>
              </w:rPr>
            </w:pPr>
            <w:r w:rsidRPr="00BA2321">
              <w:rPr>
                <w:b/>
                <w:bCs/>
                <w:sz w:val="20"/>
                <w:szCs w:val="20"/>
              </w:rPr>
              <w:t>Endereço:</w:t>
            </w:r>
          </w:p>
        </w:tc>
        <w:tc>
          <w:tcPr>
            <w:tcW w:w="7503" w:type="dxa"/>
            <w:vAlign w:val="center"/>
          </w:tcPr>
          <w:p w:rsidR="008A16A6" w:rsidRPr="00BA2321" w:rsidRDefault="004C1A36" w:rsidP="008A16A6">
            <w:pPr>
              <w:spacing w:before="120"/>
              <w:rPr>
                <w:b/>
                <w:bCs/>
                <w:sz w:val="20"/>
                <w:szCs w:val="20"/>
              </w:rPr>
            </w:pPr>
            <w:r>
              <w:rPr>
                <w:b/>
                <w:bCs/>
                <w:sz w:val="20"/>
                <w:szCs w:val="20"/>
              </w:rPr>
              <w:t>Rua: _</w:t>
            </w:r>
            <w:r w:rsidR="008A16A6" w:rsidRPr="00BA2321">
              <w:rPr>
                <w:b/>
                <w:bCs/>
                <w:sz w:val="20"/>
                <w:szCs w:val="20"/>
              </w:rPr>
              <w:t xml:space="preserve">____________________________________________________, n°. ________ </w:t>
            </w:r>
          </w:p>
          <w:p w:rsidR="008A16A6" w:rsidRPr="00BA2321" w:rsidRDefault="008A16A6" w:rsidP="008A16A6">
            <w:pPr>
              <w:spacing w:before="120"/>
              <w:rPr>
                <w:b/>
                <w:bCs/>
                <w:sz w:val="20"/>
                <w:szCs w:val="20"/>
              </w:rPr>
            </w:pPr>
            <w:r w:rsidRPr="00BA2321">
              <w:rPr>
                <w:b/>
                <w:bCs/>
                <w:sz w:val="20"/>
                <w:szCs w:val="20"/>
              </w:rPr>
              <w:t>Bairro: _______________________________</w:t>
            </w:r>
          </w:p>
          <w:p w:rsidR="008A16A6" w:rsidRPr="00BA2321" w:rsidRDefault="008A16A6" w:rsidP="008A16A6">
            <w:pPr>
              <w:spacing w:before="120"/>
              <w:rPr>
                <w:b/>
                <w:bCs/>
                <w:sz w:val="20"/>
                <w:szCs w:val="20"/>
              </w:rPr>
            </w:pPr>
          </w:p>
        </w:tc>
      </w:tr>
      <w:tr w:rsidR="008A16A6" w:rsidRPr="00BA2321" w:rsidTr="008A16A6">
        <w:trPr>
          <w:trHeight w:val="510"/>
        </w:trPr>
        <w:tc>
          <w:tcPr>
            <w:tcW w:w="1217" w:type="dxa"/>
            <w:vAlign w:val="center"/>
          </w:tcPr>
          <w:p w:rsidR="008A16A6" w:rsidRPr="00BA2321" w:rsidRDefault="008A16A6" w:rsidP="008A16A6">
            <w:pPr>
              <w:rPr>
                <w:b/>
                <w:bCs/>
                <w:sz w:val="20"/>
                <w:szCs w:val="20"/>
              </w:rPr>
            </w:pPr>
            <w:r w:rsidRPr="00BA2321">
              <w:rPr>
                <w:b/>
                <w:bCs/>
                <w:sz w:val="20"/>
                <w:szCs w:val="20"/>
              </w:rPr>
              <w:t>Telefones:</w:t>
            </w:r>
          </w:p>
        </w:tc>
        <w:tc>
          <w:tcPr>
            <w:tcW w:w="7503" w:type="dxa"/>
            <w:vAlign w:val="center"/>
          </w:tcPr>
          <w:p w:rsidR="008A16A6" w:rsidRPr="00BA2321" w:rsidRDefault="008A16A6" w:rsidP="008A16A6">
            <w:pPr>
              <w:rPr>
                <w:b/>
                <w:bCs/>
                <w:sz w:val="20"/>
                <w:szCs w:val="20"/>
              </w:rPr>
            </w:pPr>
            <w:r w:rsidRPr="00BA2321">
              <w:rPr>
                <w:b/>
                <w:bCs/>
                <w:sz w:val="20"/>
                <w:szCs w:val="20"/>
              </w:rPr>
              <w:t>Celular:____________________ / Residencial:____________________</w:t>
            </w:r>
          </w:p>
        </w:tc>
      </w:tr>
      <w:tr w:rsidR="008A16A6" w:rsidRPr="00BA2321" w:rsidTr="008A16A6">
        <w:trPr>
          <w:trHeight w:val="397"/>
        </w:trPr>
        <w:tc>
          <w:tcPr>
            <w:tcW w:w="1217" w:type="dxa"/>
            <w:vAlign w:val="center"/>
          </w:tcPr>
          <w:p w:rsidR="008A16A6" w:rsidRPr="00BA2321" w:rsidRDefault="008A16A6" w:rsidP="008A16A6">
            <w:pPr>
              <w:rPr>
                <w:b/>
                <w:bCs/>
                <w:sz w:val="20"/>
                <w:szCs w:val="20"/>
              </w:rPr>
            </w:pPr>
            <w:r w:rsidRPr="00BA2321">
              <w:rPr>
                <w:b/>
                <w:bCs/>
                <w:sz w:val="20"/>
                <w:szCs w:val="20"/>
              </w:rPr>
              <w:t xml:space="preserve">E-mail: </w:t>
            </w:r>
          </w:p>
        </w:tc>
        <w:tc>
          <w:tcPr>
            <w:tcW w:w="7503" w:type="dxa"/>
            <w:vAlign w:val="center"/>
          </w:tcPr>
          <w:p w:rsidR="008A16A6" w:rsidRPr="00BA2321" w:rsidRDefault="008A16A6" w:rsidP="008A16A6">
            <w:pPr>
              <w:rPr>
                <w:b/>
                <w:bCs/>
                <w:sz w:val="20"/>
                <w:szCs w:val="20"/>
              </w:rPr>
            </w:pPr>
          </w:p>
        </w:tc>
      </w:tr>
    </w:tbl>
    <w:p w:rsidR="008A16A6" w:rsidRPr="00BA2321" w:rsidRDefault="00770EE0" w:rsidP="008A16A6">
      <w:pPr>
        <w:shd w:val="clear" w:color="auto" w:fill="FFFFFF"/>
        <w:spacing w:before="100" w:beforeAutospacing="1" w:after="100" w:afterAutospacing="1"/>
        <w:rPr>
          <w:sz w:val="20"/>
          <w:szCs w:val="20"/>
        </w:rPr>
      </w:pPr>
      <w:r>
        <w:rPr>
          <w:b/>
          <w:bCs/>
          <w:sz w:val="20"/>
          <w:szCs w:val="20"/>
        </w:rPr>
        <w:t>FUNÇÃO PRETENDIDA</w:t>
      </w:r>
      <w:r w:rsidR="008A16A6" w:rsidRPr="00BA2321">
        <w:rPr>
          <w:b/>
          <w:bCs/>
          <w:sz w:val="20"/>
          <w:szCs w:val="20"/>
        </w:rPr>
        <w:t>:</w:t>
      </w:r>
      <w:r w:rsidR="008A16A6" w:rsidRPr="00BA2321">
        <w:rPr>
          <w:sz w:val="20"/>
          <w:szCs w:val="20"/>
        </w:rPr>
        <w:t>________________________________________________________</w:t>
      </w:r>
      <w:r w:rsidR="008A16A6" w:rsidRPr="00BA2321">
        <w:rPr>
          <w:sz w:val="20"/>
          <w:szCs w:val="20"/>
        </w:rPr>
        <w:br/>
      </w:r>
      <w:r w:rsidR="008A16A6" w:rsidRPr="00BA2321">
        <w:rPr>
          <w:sz w:val="20"/>
          <w:szCs w:val="20"/>
        </w:rPr>
        <w:br/>
      </w:r>
      <w:r w:rsidR="008A16A6" w:rsidRPr="00BA2321">
        <w:rPr>
          <w:b/>
          <w:bCs/>
          <w:sz w:val="20"/>
          <w:szCs w:val="20"/>
        </w:rPr>
        <w:t>FORMAÇÃO ACADÊMICA</w:t>
      </w:r>
      <w:r w:rsidR="008A16A6" w:rsidRPr="00BA2321">
        <w:rPr>
          <w:bCs/>
          <w:sz w:val="20"/>
          <w:szCs w:val="20"/>
        </w:rPr>
        <w:t>:________________________________________________________</w:t>
      </w:r>
    </w:p>
    <w:p w:rsidR="008A16A6" w:rsidRPr="00BA2321" w:rsidRDefault="008A16A6" w:rsidP="008A16A6">
      <w:pPr>
        <w:shd w:val="clear" w:color="auto" w:fill="FFFFFF"/>
        <w:rPr>
          <w:b/>
          <w:bCs/>
          <w:sz w:val="20"/>
          <w:szCs w:val="20"/>
        </w:rPr>
      </w:pPr>
      <w:r w:rsidRPr="00BA2321">
        <w:rPr>
          <w:b/>
          <w:bCs/>
          <w:sz w:val="20"/>
          <w:szCs w:val="20"/>
        </w:rPr>
        <w:t xml:space="preserve">CURSO DE ESPECIALIZAÇÃO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127"/>
        <w:gridCol w:w="1984"/>
      </w:tblGrid>
      <w:tr w:rsidR="008A16A6" w:rsidRPr="00BA2321" w:rsidTr="008A16A6">
        <w:tc>
          <w:tcPr>
            <w:tcW w:w="2376" w:type="dxa"/>
          </w:tcPr>
          <w:p w:rsidR="008A16A6" w:rsidRPr="00BA2321" w:rsidRDefault="008A16A6" w:rsidP="008A16A6">
            <w:pPr>
              <w:jc w:val="center"/>
              <w:rPr>
                <w:b/>
                <w:bCs/>
                <w:sz w:val="20"/>
                <w:szCs w:val="20"/>
              </w:rPr>
            </w:pPr>
            <w:r w:rsidRPr="00BA2321">
              <w:rPr>
                <w:b/>
                <w:bCs/>
                <w:sz w:val="20"/>
                <w:szCs w:val="20"/>
              </w:rPr>
              <w:t>Entidade</w:t>
            </w:r>
          </w:p>
        </w:tc>
        <w:tc>
          <w:tcPr>
            <w:tcW w:w="2268" w:type="dxa"/>
          </w:tcPr>
          <w:p w:rsidR="008A16A6" w:rsidRPr="00BA2321" w:rsidRDefault="008A16A6" w:rsidP="008A16A6">
            <w:pPr>
              <w:jc w:val="center"/>
              <w:rPr>
                <w:b/>
                <w:bCs/>
                <w:sz w:val="20"/>
                <w:szCs w:val="20"/>
              </w:rPr>
            </w:pPr>
            <w:r w:rsidRPr="00BA2321">
              <w:rPr>
                <w:b/>
                <w:bCs/>
                <w:sz w:val="20"/>
                <w:szCs w:val="20"/>
              </w:rPr>
              <w:t>Curso</w:t>
            </w:r>
          </w:p>
        </w:tc>
        <w:tc>
          <w:tcPr>
            <w:tcW w:w="2127" w:type="dxa"/>
          </w:tcPr>
          <w:p w:rsidR="008A16A6" w:rsidRPr="00BA2321" w:rsidRDefault="008A16A6" w:rsidP="008A16A6">
            <w:pPr>
              <w:jc w:val="center"/>
              <w:rPr>
                <w:b/>
                <w:bCs/>
                <w:sz w:val="20"/>
                <w:szCs w:val="20"/>
              </w:rPr>
            </w:pPr>
            <w:r w:rsidRPr="00BA2321">
              <w:rPr>
                <w:b/>
                <w:bCs/>
                <w:sz w:val="20"/>
                <w:szCs w:val="20"/>
              </w:rPr>
              <w:t>Data Início</w:t>
            </w:r>
          </w:p>
        </w:tc>
        <w:tc>
          <w:tcPr>
            <w:tcW w:w="1984" w:type="dxa"/>
          </w:tcPr>
          <w:p w:rsidR="008A16A6" w:rsidRPr="00BA2321" w:rsidRDefault="008A16A6" w:rsidP="008A16A6">
            <w:pPr>
              <w:jc w:val="center"/>
              <w:rPr>
                <w:b/>
                <w:bCs/>
                <w:sz w:val="20"/>
                <w:szCs w:val="20"/>
              </w:rPr>
            </w:pPr>
            <w:r w:rsidRPr="00BA2321">
              <w:rPr>
                <w:b/>
                <w:bCs/>
                <w:sz w:val="20"/>
                <w:szCs w:val="20"/>
              </w:rPr>
              <w:t>Data Término</w:t>
            </w: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bl>
    <w:p w:rsidR="008A16A6" w:rsidRPr="00BA2321" w:rsidRDefault="008A16A6" w:rsidP="008A16A6">
      <w:pPr>
        <w:shd w:val="clear" w:color="auto" w:fill="FFFFFF"/>
        <w:rPr>
          <w:b/>
          <w:bCs/>
          <w:sz w:val="20"/>
          <w:szCs w:val="20"/>
        </w:rPr>
      </w:pPr>
      <w:r w:rsidRPr="00BA2321">
        <w:rPr>
          <w:b/>
          <w:bCs/>
          <w:sz w:val="20"/>
          <w:szCs w:val="20"/>
        </w:rPr>
        <w:t>Obs.: Anexar cópias de certificados/declarações concernentes.</w:t>
      </w:r>
    </w:p>
    <w:p w:rsidR="008A16A6" w:rsidRPr="00BA2321" w:rsidRDefault="008A16A6" w:rsidP="008A16A6">
      <w:pPr>
        <w:shd w:val="clear" w:color="auto" w:fill="FFFFFF"/>
        <w:rPr>
          <w:b/>
          <w:bCs/>
          <w:sz w:val="20"/>
          <w:szCs w:val="20"/>
        </w:rPr>
      </w:pPr>
    </w:p>
    <w:p w:rsidR="008A16A6" w:rsidRPr="00BA2321" w:rsidRDefault="008A16A6" w:rsidP="008A16A6">
      <w:pPr>
        <w:shd w:val="clear" w:color="auto" w:fill="FFFFFF"/>
        <w:rPr>
          <w:b/>
          <w:bCs/>
          <w:sz w:val="20"/>
          <w:szCs w:val="20"/>
        </w:rPr>
      </w:pPr>
      <w:r w:rsidRPr="00BA2321">
        <w:rPr>
          <w:b/>
          <w:bCs/>
          <w:sz w:val="20"/>
          <w:szCs w:val="20"/>
        </w:rPr>
        <w:t xml:space="preserve">CURSO DE GRADUAÇÃO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127"/>
        <w:gridCol w:w="1984"/>
      </w:tblGrid>
      <w:tr w:rsidR="008A16A6" w:rsidRPr="00BA2321" w:rsidTr="008A16A6">
        <w:tc>
          <w:tcPr>
            <w:tcW w:w="2376" w:type="dxa"/>
          </w:tcPr>
          <w:p w:rsidR="008A16A6" w:rsidRPr="00BA2321" w:rsidRDefault="008A16A6" w:rsidP="008A16A6">
            <w:pPr>
              <w:jc w:val="center"/>
              <w:rPr>
                <w:b/>
                <w:bCs/>
                <w:sz w:val="20"/>
                <w:szCs w:val="20"/>
              </w:rPr>
            </w:pPr>
            <w:r w:rsidRPr="00BA2321">
              <w:rPr>
                <w:b/>
                <w:bCs/>
                <w:sz w:val="20"/>
                <w:szCs w:val="20"/>
              </w:rPr>
              <w:t>Entidade</w:t>
            </w:r>
          </w:p>
        </w:tc>
        <w:tc>
          <w:tcPr>
            <w:tcW w:w="2268" w:type="dxa"/>
          </w:tcPr>
          <w:p w:rsidR="008A16A6" w:rsidRPr="00BA2321" w:rsidRDefault="008A16A6" w:rsidP="008A16A6">
            <w:pPr>
              <w:jc w:val="center"/>
              <w:rPr>
                <w:b/>
                <w:bCs/>
                <w:sz w:val="20"/>
                <w:szCs w:val="20"/>
              </w:rPr>
            </w:pPr>
            <w:r w:rsidRPr="00BA2321">
              <w:rPr>
                <w:b/>
                <w:bCs/>
                <w:sz w:val="20"/>
                <w:szCs w:val="20"/>
              </w:rPr>
              <w:t>Curso</w:t>
            </w:r>
          </w:p>
        </w:tc>
        <w:tc>
          <w:tcPr>
            <w:tcW w:w="2127" w:type="dxa"/>
          </w:tcPr>
          <w:p w:rsidR="008A16A6" w:rsidRPr="00BA2321" w:rsidRDefault="008A16A6" w:rsidP="008A16A6">
            <w:pPr>
              <w:jc w:val="center"/>
              <w:rPr>
                <w:b/>
                <w:bCs/>
                <w:sz w:val="20"/>
                <w:szCs w:val="20"/>
              </w:rPr>
            </w:pPr>
            <w:r w:rsidRPr="00BA2321">
              <w:rPr>
                <w:b/>
                <w:bCs/>
                <w:sz w:val="20"/>
                <w:szCs w:val="20"/>
              </w:rPr>
              <w:t>Data Início</w:t>
            </w:r>
          </w:p>
        </w:tc>
        <w:tc>
          <w:tcPr>
            <w:tcW w:w="1984" w:type="dxa"/>
          </w:tcPr>
          <w:p w:rsidR="008A16A6" w:rsidRPr="00BA2321" w:rsidRDefault="008A16A6" w:rsidP="008A16A6">
            <w:pPr>
              <w:jc w:val="center"/>
              <w:rPr>
                <w:b/>
                <w:bCs/>
                <w:sz w:val="20"/>
                <w:szCs w:val="20"/>
              </w:rPr>
            </w:pPr>
            <w:r w:rsidRPr="00BA2321">
              <w:rPr>
                <w:b/>
                <w:bCs/>
                <w:sz w:val="20"/>
                <w:szCs w:val="20"/>
              </w:rPr>
              <w:t>Data Término</w:t>
            </w: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bl>
    <w:p w:rsidR="008A16A6" w:rsidRPr="00BA2321" w:rsidRDefault="008A16A6" w:rsidP="008A16A6">
      <w:pPr>
        <w:shd w:val="clear" w:color="auto" w:fill="FFFFFF"/>
        <w:rPr>
          <w:b/>
          <w:bCs/>
          <w:sz w:val="20"/>
          <w:szCs w:val="20"/>
        </w:rPr>
      </w:pPr>
      <w:r w:rsidRPr="00BA2321">
        <w:rPr>
          <w:b/>
          <w:bCs/>
          <w:sz w:val="20"/>
          <w:szCs w:val="20"/>
        </w:rPr>
        <w:t>Obs.: Anexar cópias de certificados/declarações concernentes.</w:t>
      </w:r>
    </w:p>
    <w:p w:rsidR="008A16A6" w:rsidRPr="00BA2321" w:rsidRDefault="008A16A6" w:rsidP="008A16A6">
      <w:pPr>
        <w:shd w:val="clear" w:color="auto" w:fill="FFFFFF"/>
        <w:rPr>
          <w:b/>
          <w:bCs/>
          <w:sz w:val="20"/>
          <w:szCs w:val="20"/>
        </w:rPr>
      </w:pPr>
    </w:p>
    <w:p w:rsidR="008A16A6" w:rsidRPr="00BA2321" w:rsidRDefault="008A16A6" w:rsidP="008A16A6">
      <w:pPr>
        <w:shd w:val="clear" w:color="auto" w:fill="FFFFFF"/>
        <w:rPr>
          <w:b/>
          <w:bCs/>
          <w:sz w:val="20"/>
          <w:szCs w:val="20"/>
        </w:rPr>
      </w:pPr>
      <w:r w:rsidRPr="00BA2321">
        <w:rPr>
          <w:b/>
          <w:bCs/>
          <w:sz w:val="20"/>
          <w:szCs w:val="20"/>
        </w:rPr>
        <w:t>ENSINO MÉDIO/MAGISTÉRIO/NORMAL MÉDIO</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127"/>
        <w:gridCol w:w="1984"/>
      </w:tblGrid>
      <w:tr w:rsidR="008A16A6" w:rsidRPr="00BA2321" w:rsidTr="008A16A6">
        <w:tc>
          <w:tcPr>
            <w:tcW w:w="2376" w:type="dxa"/>
          </w:tcPr>
          <w:p w:rsidR="008A16A6" w:rsidRPr="00BA2321" w:rsidRDefault="008A16A6" w:rsidP="008A16A6">
            <w:pPr>
              <w:jc w:val="center"/>
              <w:rPr>
                <w:b/>
                <w:bCs/>
                <w:sz w:val="20"/>
                <w:szCs w:val="20"/>
              </w:rPr>
            </w:pPr>
            <w:r w:rsidRPr="00BA2321">
              <w:rPr>
                <w:b/>
                <w:bCs/>
                <w:sz w:val="20"/>
                <w:szCs w:val="20"/>
              </w:rPr>
              <w:t>Entidade</w:t>
            </w:r>
          </w:p>
        </w:tc>
        <w:tc>
          <w:tcPr>
            <w:tcW w:w="2268" w:type="dxa"/>
          </w:tcPr>
          <w:p w:rsidR="008A16A6" w:rsidRPr="00BA2321" w:rsidRDefault="008A16A6" w:rsidP="008A16A6">
            <w:pPr>
              <w:jc w:val="center"/>
              <w:rPr>
                <w:b/>
                <w:bCs/>
                <w:sz w:val="20"/>
                <w:szCs w:val="20"/>
              </w:rPr>
            </w:pPr>
            <w:r w:rsidRPr="00BA2321">
              <w:rPr>
                <w:b/>
                <w:bCs/>
                <w:sz w:val="20"/>
                <w:szCs w:val="20"/>
              </w:rPr>
              <w:t>Curso</w:t>
            </w:r>
          </w:p>
        </w:tc>
        <w:tc>
          <w:tcPr>
            <w:tcW w:w="2127" w:type="dxa"/>
          </w:tcPr>
          <w:p w:rsidR="008A16A6" w:rsidRPr="00BA2321" w:rsidRDefault="008A16A6" w:rsidP="008A16A6">
            <w:pPr>
              <w:jc w:val="center"/>
              <w:rPr>
                <w:b/>
                <w:bCs/>
                <w:sz w:val="20"/>
                <w:szCs w:val="20"/>
              </w:rPr>
            </w:pPr>
            <w:r w:rsidRPr="00BA2321">
              <w:rPr>
                <w:b/>
                <w:bCs/>
                <w:sz w:val="20"/>
                <w:szCs w:val="20"/>
              </w:rPr>
              <w:t>Data Início</w:t>
            </w:r>
          </w:p>
        </w:tc>
        <w:tc>
          <w:tcPr>
            <w:tcW w:w="1984" w:type="dxa"/>
          </w:tcPr>
          <w:p w:rsidR="008A16A6" w:rsidRPr="00BA2321" w:rsidRDefault="008A16A6" w:rsidP="008A16A6">
            <w:pPr>
              <w:jc w:val="center"/>
              <w:rPr>
                <w:b/>
                <w:bCs/>
                <w:sz w:val="20"/>
                <w:szCs w:val="20"/>
              </w:rPr>
            </w:pPr>
            <w:r w:rsidRPr="00BA2321">
              <w:rPr>
                <w:b/>
                <w:bCs/>
                <w:sz w:val="20"/>
                <w:szCs w:val="20"/>
              </w:rPr>
              <w:t>Data Término</w:t>
            </w: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bl>
    <w:p w:rsidR="008A16A6" w:rsidRPr="00BA2321" w:rsidRDefault="008A16A6" w:rsidP="008A16A6">
      <w:pPr>
        <w:shd w:val="clear" w:color="auto" w:fill="FFFFFF"/>
        <w:rPr>
          <w:b/>
          <w:bCs/>
          <w:sz w:val="20"/>
          <w:szCs w:val="20"/>
        </w:rPr>
      </w:pPr>
    </w:p>
    <w:p w:rsidR="008A16A6" w:rsidRPr="00BA2321" w:rsidRDefault="008A16A6" w:rsidP="008A16A6">
      <w:pPr>
        <w:shd w:val="clear" w:color="auto" w:fill="FFFFFF"/>
        <w:rPr>
          <w:b/>
          <w:bCs/>
          <w:sz w:val="20"/>
          <w:szCs w:val="20"/>
        </w:rPr>
      </w:pPr>
      <w:r w:rsidRPr="00BA2321">
        <w:rPr>
          <w:b/>
          <w:bCs/>
          <w:sz w:val="20"/>
          <w:szCs w:val="20"/>
        </w:rPr>
        <w:t>FORMAÇÕES CONTINUADAS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127"/>
        <w:gridCol w:w="1984"/>
      </w:tblGrid>
      <w:tr w:rsidR="008A16A6" w:rsidRPr="00BA2321" w:rsidTr="008A16A6">
        <w:tc>
          <w:tcPr>
            <w:tcW w:w="2376" w:type="dxa"/>
          </w:tcPr>
          <w:p w:rsidR="008A16A6" w:rsidRPr="00BA2321" w:rsidRDefault="008A16A6" w:rsidP="008A16A6">
            <w:pPr>
              <w:jc w:val="center"/>
              <w:rPr>
                <w:b/>
                <w:bCs/>
                <w:sz w:val="20"/>
                <w:szCs w:val="20"/>
              </w:rPr>
            </w:pPr>
            <w:r w:rsidRPr="00BA2321">
              <w:rPr>
                <w:b/>
                <w:bCs/>
                <w:sz w:val="20"/>
                <w:szCs w:val="20"/>
              </w:rPr>
              <w:t>Entidade</w:t>
            </w:r>
          </w:p>
        </w:tc>
        <w:tc>
          <w:tcPr>
            <w:tcW w:w="2268" w:type="dxa"/>
          </w:tcPr>
          <w:p w:rsidR="008A16A6" w:rsidRPr="00BA2321" w:rsidRDefault="008A16A6" w:rsidP="008A16A6">
            <w:pPr>
              <w:jc w:val="center"/>
              <w:rPr>
                <w:b/>
                <w:bCs/>
                <w:sz w:val="20"/>
                <w:szCs w:val="20"/>
              </w:rPr>
            </w:pPr>
            <w:r w:rsidRPr="00BA2321">
              <w:rPr>
                <w:b/>
                <w:bCs/>
                <w:sz w:val="20"/>
                <w:szCs w:val="20"/>
              </w:rPr>
              <w:t>Curso</w:t>
            </w:r>
          </w:p>
        </w:tc>
        <w:tc>
          <w:tcPr>
            <w:tcW w:w="2127" w:type="dxa"/>
          </w:tcPr>
          <w:p w:rsidR="008A16A6" w:rsidRPr="00BA2321" w:rsidRDefault="008A16A6" w:rsidP="008A16A6">
            <w:pPr>
              <w:jc w:val="center"/>
              <w:rPr>
                <w:b/>
                <w:bCs/>
                <w:sz w:val="20"/>
                <w:szCs w:val="20"/>
              </w:rPr>
            </w:pPr>
            <w:r w:rsidRPr="00BA2321">
              <w:rPr>
                <w:b/>
                <w:bCs/>
                <w:sz w:val="20"/>
                <w:szCs w:val="20"/>
              </w:rPr>
              <w:t>Data Início</w:t>
            </w:r>
          </w:p>
        </w:tc>
        <w:tc>
          <w:tcPr>
            <w:tcW w:w="1984" w:type="dxa"/>
          </w:tcPr>
          <w:p w:rsidR="008A16A6" w:rsidRPr="00BA2321" w:rsidRDefault="008A16A6" w:rsidP="008A16A6">
            <w:pPr>
              <w:jc w:val="center"/>
              <w:rPr>
                <w:b/>
                <w:bCs/>
                <w:sz w:val="20"/>
                <w:szCs w:val="20"/>
              </w:rPr>
            </w:pPr>
            <w:r w:rsidRPr="00BA2321">
              <w:rPr>
                <w:b/>
                <w:bCs/>
                <w:sz w:val="20"/>
                <w:szCs w:val="20"/>
              </w:rPr>
              <w:t>Data Término</w:t>
            </w: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r w:rsidR="008A16A6" w:rsidRPr="00BA2321" w:rsidTr="008A16A6">
        <w:tc>
          <w:tcPr>
            <w:tcW w:w="2376" w:type="dxa"/>
          </w:tcPr>
          <w:p w:rsidR="008A16A6" w:rsidRPr="00BA2321" w:rsidRDefault="008A16A6" w:rsidP="008A16A6">
            <w:pPr>
              <w:rPr>
                <w:b/>
                <w:bCs/>
                <w:sz w:val="20"/>
                <w:szCs w:val="20"/>
              </w:rPr>
            </w:pPr>
          </w:p>
        </w:tc>
        <w:tc>
          <w:tcPr>
            <w:tcW w:w="2268" w:type="dxa"/>
          </w:tcPr>
          <w:p w:rsidR="008A16A6" w:rsidRPr="00BA2321" w:rsidRDefault="008A16A6" w:rsidP="008A16A6">
            <w:pPr>
              <w:rPr>
                <w:b/>
                <w:bCs/>
                <w:sz w:val="20"/>
                <w:szCs w:val="20"/>
              </w:rPr>
            </w:pPr>
          </w:p>
        </w:tc>
        <w:tc>
          <w:tcPr>
            <w:tcW w:w="2127" w:type="dxa"/>
          </w:tcPr>
          <w:p w:rsidR="008A16A6" w:rsidRPr="00BA2321" w:rsidRDefault="008A16A6" w:rsidP="008A16A6">
            <w:pPr>
              <w:rPr>
                <w:b/>
                <w:bCs/>
                <w:sz w:val="20"/>
                <w:szCs w:val="20"/>
              </w:rPr>
            </w:pPr>
          </w:p>
        </w:tc>
        <w:tc>
          <w:tcPr>
            <w:tcW w:w="1984" w:type="dxa"/>
          </w:tcPr>
          <w:p w:rsidR="008A16A6" w:rsidRPr="00BA2321" w:rsidRDefault="008A16A6" w:rsidP="008A16A6">
            <w:pPr>
              <w:rPr>
                <w:b/>
                <w:bCs/>
                <w:sz w:val="20"/>
                <w:szCs w:val="20"/>
              </w:rPr>
            </w:pPr>
          </w:p>
        </w:tc>
      </w:tr>
    </w:tbl>
    <w:p w:rsidR="008A16A6" w:rsidRPr="00BA2321" w:rsidRDefault="008A16A6" w:rsidP="008A16A6">
      <w:pPr>
        <w:shd w:val="clear" w:color="auto" w:fill="FFFFFF"/>
        <w:rPr>
          <w:b/>
          <w:bCs/>
          <w:sz w:val="20"/>
          <w:szCs w:val="20"/>
        </w:rPr>
      </w:pPr>
      <w:r w:rsidRPr="00BA2321">
        <w:rPr>
          <w:b/>
          <w:bCs/>
          <w:sz w:val="20"/>
          <w:szCs w:val="20"/>
        </w:rPr>
        <w:t>Obs.: Anexar cópias de certificados/declarações concernentes.</w:t>
      </w:r>
    </w:p>
    <w:p w:rsidR="008A16A6" w:rsidRPr="00BA2321" w:rsidRDefault="008A16A6" w:rsidP="008A16A6">
      <w:pPr>
        <w:shd w:val="clear" w:color="auto" w:fill="FFFFFF"/>
        <w:rPr>
          <w:b/>
          <w:sz w:val="20"/>
          <w:szCs w:val="20"/>
        </w:rPr>
      </w:pPr>
    </w:p>
    <w:p w:rsidR="008A16A6" w:rsidRPr="00BA2321" w:rsidRDefault="008A16A6" w:rsidP="008A16A6">
      <w:pPr>
        <w:shd w:val="clear" w:color="auto" w:fill="FFFFFF"/>
        <w:rPr>
          <w:b/>
          <w:sz w:val="20"/>
          <w:szCs w:val="20"/>
          <w:u w:val="single"/>
        </w:rPr>
      </w:pPr>
      <w:r w:rsidRPr="00BA2321">
        <w:rPr>
          <w:b/>
          <w:sz w:val="20"/>
          <w:szCs w:val="20"/>
          <w:u w:val="single"/>
        </w:rPr>
        <w:t>HISTÓRICO PROFISSIONAL</w:t>
      </w:r>
    </w:p>
    <w:p w:rsidR="008A16A6" w:rsidRPr="00BA2321" w:rsidRDefault="008A16A6" w:rsidP="008A16A6">
      <w:pPr>
        <w:shd w:val="clear" w:color="auto" w:fill="FFFFFF"/>
        <w:rPr>
          <w:b/>
          <w:sz w:val="20"/>
          <w:szCs w:val="20"/>
        </w:rPr>
      </w:pPr>
    </w:p>
    <w:p w:rsidR="008A16A6" w:rsidRPr="00BA2321" w:rsidRDefault="008A16A6" w:rsidP="008A16A6">
      <w:pPr>
        <w:shd w:val="clear" w:color="auto" w:fill="FFFFFF"/>
        <w:rPr>
          <w:b/>
          <w:sz w:val="20"/>
          <w:szCs w:val="20"/>
        </w:rPr>
      </w:pPr>
      <w:r w:rsidRPr="00BA2321">
        <w:rPr>
          <w:b/>
          <w:sz w:val="20"/>
          <w:szCs w:val="20"/>
        </w:rPr>
        <w:t>TEMPO DE SERVIÇO NA ADMINISTRAÇÃO PÚBLICA: (Anexar declarações) ______________</w:t>
      </w:r>
    </w:p>
    <w:p w:rsidR="008A16A6" w:rsidRPr="00BA2321" w:rsidRDefault="008A16A6" w:rsidP="008A16A6">
      <w:pPr>
        <w:shd w:val="clear" w:color="auto" w:fill="FFFFFF"/>
        <w:rPr>
          <w:b/>
          <w:sz w:val="20"/>
          <w:szCs w:val="20"/>
        </w:rPr>
      </w:pPr>
    </w:p>
    <w:p w:rsidR="008A16A6" w:rsidRPr="00BA2321" w:rsidRDefault="008A16A6" w:rsidP="008A16A6">
      <w:pPr>
        <w:shd w:val="clear" w:color="auto" w:fill="FFFFFF"/>
        <w:rPr>
          <w:b/>
          <w:sz w:val="20"/>
          <w:szCs w:val="20"/>
        </w:rPr>
      </w:pPr>
      <w:r w:rsidRPr="00BA2321">
        <w:rPr>
          <w:b/>
          <w:sz w:val="20"/>
          <w:szCs w:val="20"/>
        </w:rPr>
        <w:t xml:space="preserve">TEMPO DE NO SETOR PRIVADO (Anexar declarações) ______________________ </w:t>
      </w:r>
    </w:p>
    <w:p w:rsidR="004C1A36" w:rsidRDefault="004C1A36" w:rsidP="002753DC">
      <w:pPr>
        <w:spacing w:line="360" w:lineRule="auto"/>
        <w:jc w:val="center"/>
        <w:rPr>
          <w:b/>
          <w:sz w:val="20"/>
          <w:szCs w:val="20"/>
        </w:rPr>
      </w:pPr>
    </w:p>
    <w:p w:rsidR="002753DC" w:rsidRPr="00BA2321" w:rsidRDefault="002753DC" w:rsidP="002753DC">
      <w:pPr>
        <w:spacing w:line="360" w:lineRule="auto"/>
        <w:jc w:val="center"/>
        <w:rPr>
          <w:b/>
          <w:sz w:val="20"/>
          <w:szCs w:val="20"/>
        </w:rPr>
      </w:pPr>
      <w:r w:rsidRPr="00BA2321">
        <w:rPr>
          <w:b/>
          <w:sz w:val="20"/>
          <w:szCs w:val="20"/>
        </w:rPr>
        <w:lastRenderedPageBreak/>
        <w:t>ANEXO VI</w:t>
      </w:r>
    </w:p>
    <w:p w:rsidR="002753DC" w:rsidRPr="00BA2321" w:rsidRDefault="002753DC" w:rsidP="002753DC">
      <w:pPr>
        <w:jc w:val="center"/>
        <w:rPr>
          <w:b/>
          <w:sz w:val="20"/>
          <w:szCs w:val="20"/>
        </w:rPr>
      </w:pPr>
      <w:r w:rsidRPr="00BA2321">
        <w:rPr>
          <w:b/>
          <w:sz w:val="20"/>
          <w:szCs w:val="20"/>
        </w:rPr>
        <w:t>PONTUAÇÃO DAS ETAPAS DO PROCESSO SELETIVO</w:t>
      </w:r>
    </w:p>
    <w:p w:rsidR="008A16A6" w:rsidRPr="00BA2321" w:rsidRDefault="008A16A6" w:rsidP="006252B1">
      <w:pPr>
        <w:pStyle w:val="Default"/>
        <w:spacing w:before="120" w:after="120"/>
        <w:jc w:val="both"/>
        <w:rPr>
          <w:color w:val="000000" w:themeColor="text1"/>
          <w:sz w:val="20"/>
          <w:szCs w:val="20"/>
        </w:rPr>
      </w:pPr>
    </w:p>
    <w:p w:rsidR="00B24118" w:rsidRDefault="00B24118" w:rsidP="002753DC">
      <w:pPr>
        <w:jc w:val="center"/>
        <w:rPr>
          <w:b/>
          <w:sz w:val="20"/>
          <w:szCs w:val="20"/>
        </w:rPr>
      </w:pPr>
      <w:r>
        <w:rPr>
          <w:b/>
          <w:sz w:val="20"/>
          <w:szCs w:val="20"/>
        </w:rPr>
        <w:t xml:space="preserve">CRUSO SUPERIOR: </w:t>
      </w:r>
      <w:r w:rsidR="00B15E04">
        <w:rPr>
          <w:b/>
          <w:sz w:val="20"/>
          <w:szCs w:val="20"/>
        </w:rPr>
        <w:t>MÉDICO PERITO</w:t>
      </w:r>
      <w:r>
        <w:rPr>
          <w:b/>
          <w:sz w:val="20"/>
          <w:szCs w:val="20"/>
        </w:rPr>
        <w:t>.</w:t>
      </w:r>
    </w:p>
    <w:p w:rsidR="002753DC" w:rsidRPr="00BA2321" w:rsidRDefault="002753DC" w:rsidP="002753DC">
      <w:pPr>
        <w:jc w:val="center"/>
        <w:rPr>
          <w:b/>
          <w:sz w:val="20"/>
          <w:szCs w:val="20"/>
        </w:rPr>
      </w:pPr>
    </w:p>
    <w:tbl>
      <w:tblPr>
        <w:tblW w:w="107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6323"/>
        <w:gridCol w:w="1184"/>
        <w:gridCol w:w="1550"/>
      </w:tblGrid>
      <w:tr w:rsidR="002753DC" w:rsidRPr="00BA2321" w:rsidTr="00BA2321">
        <w:tc>
          <w:tcPr>
            <w:tcW w:w="1683" w:type="dxa"/>
            <w:vAlign w:val="center"/>
          </w:tcPr>
          <w:p w:rsidR="002753DC" w:rsidRPr="00BA2321" w:rsidRDefault="002753DC" w:rsidP="0061201A">
            <w:pPr>
              <w:jc w:val="center"/>
              <w:rPr>
                <w:b/>
                <w:sz w:val="20"/>
                <w:szCs w:val="20"/>
              </w:rPr>
            </w:pPr>
            <w:r w:rsidRPr="00BA2321">
              <w:rPr>
                <w:b/>
                <w:sz w:val="20"/>
                <w:szCs w:val="20"/>
              </w:rPr>
              <w:t>Etapas e</w:t>
            </w:r>
          </w:p>
          <w:p w:rsidR="002753DC" w:rsidRPr="00BA2321" w:rsidRDefault="002753DC" w:rsidP="0061201A">
            <w:pPr>
              <w:jc w:val="center"/>
              <w:rPr>
                <w:b/>
                <w:sz w:val="20"/>
                <w:szCs w:val="20"/>
              </w:rPr>
            </w:pPr>
            <w:r w:rsidRPr="00BA2321">
              <w:rPr>
                <w:b/>
                <w:sz w:val="20"/>
                <w:szCs w:val="20"/>
              </w:rPr>
              <w:t>Especificações</w:t>
            </w:r>
          </w:p>
        </w:tc>
        <w:tc>
          <w:tcPr>
            <w:tcW w:w="7507" w:type="dxa"/>
            <w:gridSpan w:val="2"/>
            <w:vAlign w:val="center"/>
          </w:tcPr>
          <w:p w:rsidR="002753DC" w:rsidRPr="00BA2321" w:rsidRDefault="002753DC" w:rsidP="0061201A">
            <w:pPr>
              <w:jc w:val="center"/>
              <w:rPr>
                <w:b/>
                <w:sz w:val="20"/>
                <w:szCs w:val="20"/>
              </w:rPr>
            </w:pPr>
            <w:r w:rsidRPr="00BA2321">
              <w:rPr>
                <w:b/>
                <w:sz w:val="20"/>
                <w:szCs w:val="20"/>
              </w:rPr>
              <w:t>Critérios avaliados e pontuação</w:t>
            </w:r>
          </w:p>
        </w:tc>
        <w:tc>
          <w:tcPr>
            <w:tcW w:w="1550" w:type="dxa"/>
            <w:vAlign w:val="center"/>
          </w:tcPr>
          <w:p w:rsidR="002753DC" w:rsidRPr="00BA2321" w:rsidRDefault="002753DC" w:rsidP="0061201A">
            <w:pPr>
              <w:jc w:val="center"/>
              <w:rPr>
                <w:b/>
                <w:sz w:val="20"/>
                <w:szCs w:val="20"/>
              </w:rPr>
            </w:pPr>
            <w:r w:rsidRPr="00BA2321">
              <w:rPr>
                <w:b/>
                <w:sz w:val="20"/>
                <w:szCs w:val="20"/>
              </w:rPr>
              <w:t>Pontuação</w:t>
            </w:r>
          </w:p>
          <w:p w:rsidR="002753DC" w:rsidRPr="00BA2321" w:rsidRDefault="002753DC" w:rsidP="0061201A">
            <w:pPr>
              <w:jc w:val="center"/>
              <w:rPr>
                <w:b/>
                <w:sz w:val="20"/>
                <w:szCs w:val="20"/>
              </w:rPr>
            </w:pPr>
            <w:r w:rsidRPr="00BA2321">
              <w:rPr>
                <w:b/>
                <w:sz w:val="20"/>
                <w:szCs w:val="20"/>
              </w:rPr>
              <w:t>Máxima</w:t>
            </w:r>
          </w:p>
        </w:tc>
      </w:tr>
      <w:tr w:rsidR="002753DC" w:rsidRPr="00BA2321" w:rsidTr="00BA2321">
        <w:tc>
          <w:tcPr>
            <w:tcW w:w="1683" w:type="dxa"/>
            <w:vMerge w:val="restart"/>
            <w:vAlign w:val="center"/>
          </w:tcPr>
          <w:p w:rsidR="002753DC" w:rsidRPr="00BA2321" w:rsidRDefault="002753DC" w:rsidP="0061201A">
            <w:pPr>
              <w:jc w:val="center"/>
              <w:rPr>
                <w:sz w:val="20"/>
                <w:szCs w:val="20"/>
              </w:rPr>
            </w:pPr>
          </w:p>
          <w:p w:rsidR="002753DC" w:rsidRPr="00BA2321" w:rsidRDefault="002753DC" w:rsidP="0061201A">
            <w:pPr>
              <w:jc w:val="center"/>
              <w:rPr>
                <w:sz w:val="20"/>
                <w:szCs w:val="20"/>
              </w:rPr>
            </w:pPr>
            <w:r w:rsidRPr="00BA2321">
              <w:rPr>
                <w:sz w:val="20"/>
                <w:szCs w:val="20"/>
              </w:rPr>
              <w:t>Avaliação de</w:t>
            </w:r>
            <w:proofErr w:type="gramStart"/>
            <w:r w:rsidRPr="00BA2321">
              <w:rPr>
                <w:sz w:val="20"/>
                <w:szCs w:val="20"/>
              </w:rPr>
              <w:t xml:space="preserve">  </w:t>
            </w:r>
            <w:proofErr w:type="gramEnd"/>
            <w:r w:rsidRPr="00BA2321">
              <w:rPr>
                <w:sz w:val="20"/>
                <w:szCs w:val="20"/>
              </w:rPr>
              <w:t>títulos e experiência profissional</w:t>
            </w:r>
          </w:p>
        </w:tc>
        <w:tc>
          <w:tcPr>
            <w:tcW w:w="7507" w:type="dxa"/>
            <w:gridSpan w:val="2"/>
            <w:vAlign w:val="center"/>
          </w:tcPr>
          <w:p w:rsidR="002753DC" w:rsidRPr="00BA2321" w:rsidRDefault="002753DC" w:rsidP="0061201A">
            <w:pPr>
              <w:rPr>
                <w:b/>
                <w:i/>
                <w:sz w:val="20"/>
                <w:szCs w:val="20"/>
              </w:rPr>
            </w:pPr>
            <w:r w:rsidRPr="00BA2321">
              <w:rPr>
                <w:b/>
                <w:i/>
                <w:sz w:val="20"/>
                <w:szCs w:val="20"/>
              </w:rPr>
              <w:t>ANÁLISE DE CURRÍCULO</w:t>
            </w:r>
          </w:p>
        </w:tc>
        <w:tc>
          <w:tcPr>
            <w:tcW w:w="1550" w:type="dxa"/>
            <w:vMerge w:val="restart"/>
            <w:vAlign w:val="center"/>
          </w:tcPr>
          <w:p w:rsidR="002753DC" w:rsidRPr="00BA2321" w:rsidRDefault="004C1A36" w:rsidP="004C1A36">
            <w:pPr>
              <w:jc w:val="center"/>
              <w:rPr>
                <w:sz w:val="20"/>
                <w:szCs w:val="20"/>
              </w:rPr>
            </w:pPr>
            <w:r>
              <w:rPr>
                <w:sz w:val="20"/>
                <w:szCs w:val="20"/>
              </w:rPr>
              <w:t>1</w:t>
            </w:r>
            <w:r w:rsidR="002753DC" w:rsidRPr="00BA2321">
              <w:rPr>
                <w:sz w:val="20"/>
                <w:szCs w:val="20"/>
              </w:rPr>
              <w:t>,</w:t>
            </w:r>
            <w:r>
              <w:rPr>
                <w:sz w:val="20"/>
                <w:szCs w:val="20"/>
              </w:rPr>
              <w:t>0</w:t>
            </w:r>
            <w:r w:rsidR="002753DC" w:rsidRPr="00BA2321">
              <w:rPr>
                <w:sz w:val="20"/>
                <w:szCs w:val="20"/>
              </w:rPr>
              <w:t xml:space="preserve"> pontos</w:t>
            </w:r>
          </w:p>
        </w:tc>
      </w:tr>
      <w:tr w:rsidR="002753DC" w:rsidRPr="00BA2321" w:rsidTr="00BA2321">
        <w:trPr>
          <w:trHeight w:val="167"/>
        </w:trPr>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61201A">
            <w:pPr>
              <w:pStyle w:val="PargrafodaLista"/>
              <w:numPr>
                <w:ilvl w:val="0"/>
                <w:numId w:val="11"/>
              </w:numPr>
              <w:ind w:left="0" w:firstLine="0"/>
              <w:rPr>
                <w:rFonts w:ascii="Times New Roman" w:hAnsi="Times New Roman" w:cs="Times New Roman"/>
                <w:lang w:val="pt-BR"/>
              </w:rPr>
            </w:pPr>
            <w:r w:rsidRPr="00BA2321">
              <w:rPr>
                <w:rFonts w:ascii="Times New Roman" w:hAnsi="Times New Roman" w:cs="Times New Roman"/>
                <w:lang w:val="pt-BR"/>
              </w:rPr>
              <w:t>Curso de Pós-graduação</w:t>
            </w:r>
            <w:r w:rsidR="00B15E04">
              <w:rPr>
                <w:rFonts w:ascii="Times New Roman" w:hAnsi="Times New Roman" w:cs="Times New Roman"/>
                <w:lang w:val="pt-BR"/>
              </w:rPr>
              <w:t xml:space="preserve"> (lato ou estrito senso)</w:t>
            </w:r>
          </w:p>
        </w:tc>
        <w:tc>
          <w:tcPr>
            <w:tcW w:w="1184" w:type="dxa"/>
            <w:vAlign w:val="center"/>
          </w:tcPr>
          <w:p w:rsidR="002753DC" w:rsidRPr="00BA2321" w:rsidRDefault="002753DC" w:rsidP="0061201A">
            <w:pPr>
              <w:jc w:val="center"/>
              <w:rPr>
                <w:sz w:val="20"/>
                <w:szCs w:val="20"/>
              </w:rPr>
            </w:pPr>
            <w:r w:rsidRPr="00BA2321">
              <w:rPr>
                <w:sz w:val="20"/>
                <w:szCs w:val="20"/>
              </w:rPr>
              <w:t>0,5</w:t>
            </w:r>
          </w:p>
        </w:tc>
        <w:tc>
          <w:tcPr>
            <w:tcW w:w="1550" w:type="dxa"/>
            <w:vMerge/>
            <w:vAlign w:val="center"/>
          </w:tcPr>
          <w:p w:rsidR="002753DC" w:rsidRPr="00BA2321" w:rsidRDefault="002753DC" w:rsidP="0061201A">
            <w:pPr>
              <w:pStyle w:val="PargrafodaLista"/>
              <w:ind w:left="0"/>
              <w:rPr>
                <w:rFonts w:ascii="Times New Roman" w:hAnsi="Times New Roman" w:cs="Times New Roman"/>
                <w:lang w:val="pt-BR"/>
              </w:rPr>
            </w:pP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vAlign w:val="center"/>
          </w:tcPr>
          <w:p w:rsidR="002753DC" w:rsidRPr="00BA2321" w:rsidRDefault="002753DC" w:rsidP="0061201A">
            <w:pPr>
              <w:rPr>
                <w:b/>
                <w:i/>
                <w:sz w:val="20"/>
                <w:szCs w:val="20"/>
              </w:rPr>
            </w:pPr>
            <w:r w:rsidRPr="00BA2321">
              <w:rPr>
                <w:b/>
                <w:i/>
                <w:sz w:val="20"/>
                <w:szCs w:val="20"/>
              </w:rPr>
              <w:t>EXPERIÊNCIA PROFISSIONAL</w:t>
            </w:r>
          </w:p>
        </w:tc>
        <w:tc>
          <w:tcPr>
            <w:tcW w:w="1550" w:type="dxa"/>
            <w:vMerge w:val="restart"/>
            <w:vAlign w:val="center"/>
          </w:tcPr>
          <w:p w:rsidR="002753DC" w:rsidRPr="00BA2321" w:rsidRDefault="002753DC" w:rsidP="0061201A">
            <w:pPr>
              <w:jc w:val="center"/>
              <w:rPr>
                <w:sz w:val="20"/>
                <w:szCs w:val="20"/>
              </w:rPr>
            </w:pPr>
            <w:r w:rsidRPr="00BA2321">
              <w:rPr>
                <w:sz w:val="20"/>
                <w:szCs w:val="20"/>
              </w:rPr>
              <w:t>1,5 pontos</w:t>
            </w: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61201A">
            <w:pPr>
              <w:pStyle w:val="PargrafodaLista"/>
              <w:numPr>
                <w:ilvl w:val="0"/>
                <w:numId w:val="7"/>
              </w:numPr>
              <w:ind w:left="0" w:firstLine="0"/>
              <w:rPr>
                <w:rFonts w:ascii="Times New Roman" w:hAnsi="Times New Roman" w:cs="Times New Roman"/>
                <w:lang w:val="pt-BR"/>
              </w:rPr>
            </w:pPr>
            <w:r w:rsidRPr="00BA2321">
              <w:rPr>
                <w:rFonts w:ascii="Times New Roman" w:hAnsi="Times New Roman" w:cs="Times New Roman"/>
                <w:lang w:val="pt-BR"/>
              </w:rPr>
              <w:t xml:space="preserve">De 01 ano </w:t>
            </w:r>
          </w:p>
        </w:tc>
        <w:tc>
          <w:tcPr>
            <w:tcW w:w="1184" w:type="dxa"/>
          </w:tcPr>
          <w:p w:rsidR="002753DC" w:rsidRPr="00BA2321" w:rsidRDefault="002753DC" w:rsidP="0061201A">
            <w:pPr>
              <w:jc w:val="center"/>
              <w:rPr>
                <w:sz w:val="20"/>
                <w:szCs w:val="20"/>
              </w:rPr>
            </w:pPr>
            <w:r w:rsidRPr="00BA2321">
              <w:rPr>
                <w:sz w:val="20"/>
                <w:szCs w:val="20"/>
              </w:rPr>
              <w:t>0,5</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61201A">
            <w:pPr>
              <w:pStyle w:val="PargrafodaLista"/>
              <w:numPr>
                <w:ilvl w:val="0"/>
                <w:numId w:val="7"/>
              </w:numPr>
              <w:ind w:left="0" w:firstLine="0"/>
              <w:rPr>
                <w:rFonts w:ascii="Times New Roman" w:hAnsi="Times New Roman" w:cs="Times New Roman"/>
                <w:lang w:val="pt-BR"/>
              </w:rPr>
            </w:pPr>
            <w:r w:rsidRPr="00BA2321">
              <w:rPr>
                <w:rFonts w:ascii="Times New Roman" w:hAnsi="Times New Roman" w:cs="Times New Roman"/>
                <w:lang w:val="pt-BR"/>
              </w:rPr>
              <w:t>De 02 anos a 03 anos</w:t>
            </w:r>
          </w:p>
        </w:tc>
        <w:tc>
          <w:tcPr>
            <w:tcW w:w="1184" w:type="dxa"/>
          </w:tcPr>
          <w:p w:rsidR="002753DC" w:rsidRPr="00BA2321" w:rsidRDefault="002753DC" w:rsidP="0061201A">
            <w:pPr>
              <w:jc w:val="center"/>
              <w:rPr>
                <w:sz w:val="20"/>
                <w:szCs w:val="20"/>
              </w:rPr>
            </w:pPr>
            <w:r w:rsidRPr="00BA2321">
              <w:rPr>
                <w:sz w:val="20"/>
                <w:szCs w:val="20"/>
              </w:rPr>
              <w:t>1,0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61201A">
            <w:pPr>
              <w:pStyle w:val="PargrafodaLista"/>
              <w:numPr>
                <w:ilvl w:val="0"/>
                <w:numId w:val="7"/>
              </w:numPr>
              <w:ind w:left="0" w:firstLine="0"/>
              <w:rPr>
                <w:rFonts w:ascii="Times New Roman" w:hAnsi="Times New Roman" w:cs="Times New Roman"/>
                <w:lang w:val="pt-BR"/>
              </w:rPr>
            </w:pPr>
            <w:r w:rsidRPr="00BA2321">
              <w:rPr>
                <w:rFonts w:ascii="Times New Roman" w:hAnsi="Times New Roman" w:cs="Times New Roman"/>
                <w:lang w:val="pt-BR"/>
              </w:rPr>
              <w:t>Acima de 03 anos</w:t>
            </w:r>
          </w:p>
        </w:tc>
        <w:tc>
          <w:tcPr>
            <w:tcW w:w="1184" w:type="dxa"/>
          </w:tcPr>
          <w:p w:rsidR="002753DC" w:rsidRPr="00BA2321" w:rsidRDefault="002753DC" w:rsidP="0061201A">
            <w:pPr>
              <w:jc w:val="center"/>
              <w:rPr>
                <w:sz w:val="20"/>
                <w:szCs w:val="20"/>
              </w:rPr>
            </w:pPr>
            <w:r w:rsidRPr="00BA2321">
              <w:rPr>
                <w:sz w:val="20"/>
                <w:szCs w:val="20"/>
              </w:rPr>
              <w:t>1,5</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vAlign w:val="center"/>
          </w:tcPr>
          <w:p w:rsidR="002753DC" w:rsidRPr="00BA2321" w:rsidRDefault="002753DC" w:rsidP="0061201A">
            <w:pPr>
              <w:rPr>
                <w:sz w:val="20"/>
                <w:szCs w:val="20"/>
              </w:rPr>
            </w:pPr>
            <w:r w:rsidRPr="00BA2321">
              <w:rPr>
                <w:b/>
                <w:i/>
                <w:sz w:val="20"/>
                <w:szCs w:val="20"/>
              </w:rPr>
              <w:t xml:space="preserve">CURSO DE CAPTAÇÃO NA ÁREA ESPEÍFICA DE </w:t>
            </w:r>
            <w:r w:rsidR="00B15E04">
              <w:rPr>
                <w:b/>
                <w:i/>
                <w:sz w:val="20"/>
                <w:szCs w:val="20"/>
              </w:rPr>
              <w:t>PERÍCIA MÉDICA</w:t>
            </w:r>
          </w:p>
        </w:tc>
        <w:tc>
          <w:tcPr>
            <w:tcW w:w="1550" w:type="dxa"/>
            <w:vMerge w:val="restart"/>
            <w:vAlign w:val="center"/>
          </w:tcPr>
          <w:p w:rsidR="002753DC" w:rsidRPr="00BA2321" w:rsidRDefault="002753DC" w:rsidP="0061201A">
            <w:pPr>
              <w:jc w:val="center"/>
              <w:rPr>
                <w:sz w:val="20"/>
                <w:szCs w:val="20"/>
              </w:rPr>
            </w:pPr>
            <w:r w:rsidRPr="00BA2321">
              <w:rPr>
                <w:sz w:val="20"/>
                <w:szCs w:val="20"/>
              </w:rPr>
              <w:t>0,5 Pontos</w:t>
            </w: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vAlign w:val="center"/>
          </w:tcPr>
          <w:p w:rsidR="002753DC" w:rsidRPr="00BA2321" w:rsidRDefault="002753DC" w:rsidP="0061201A">
            <w:pPr>
              <w:rPr>
                <w:sz w:val="20"/>
                <w:szCs w:val="20"/>
              </w:rPr>
            </w:pPr>
            <w:r w:rsidRPr="00BA2321">
              <w:rPr>
                <w:sz w:val="20"/>
                <w:szCs w:val="20"/>
              </w:rPr>
              <w:t>Participação em Programas e Projetos Pedagógicos</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4C1A36">
            <w:pPr>
              <w:pStyle w:val="PargrafodaLista"/>
              <w:numPr>
                <w:ilvl w:val="0"/>
                <w:numId w:val="7"/>
              </w:numPr>
              <w:ind w:left="0" w:firstLine="0"/>
              <w:rPr>
                <w:rFonts w:ascii="Times New Roman" w:hAnsi="Times New Roman" w:cs="Times New Roman"/>
                <w:lang w:val="pt-BR"/>
              </w:rPr>
            </w:pPr>
            <w:r w:rsidRPr="00BA2321">
              <w:rPr>
                <w:rFonts w:ascii="Times New Roman" w:hAnsi="Times New Roman" w:cs="Times New Roman"/>
                <w:lang w:val="pt-BR"/>
              </w:rPr>
              <w:t xml:space="preserve">Até </w:t>
            </w:r>
            <w:r w:rsidR="004C1A36">
              <w:rPr>
                <w:rFonts w:ascii="Times New Roman" w:hAnsi="Times New Roman" w:cs="Times New Roman"/>
                <w:lang w:val="pt-BR"/>
              </w:rPr>
              <w:t>16</w:t>
            </w:r>
            <w:r w:rsidRPr="00BA2321">
              <w:rPr>
                <w:rFonts w:ascii="Times New Roman" w:hAnsi="Times New Roman" w:cs="Times New Roman"/>
                <w:lang w:val="pt-BR"/>
              </w:rPr>
              <w:t>h</w:t>
            </w:r>
          </w:p>
        </w:tc>
        <w:tc>
          <w:tcPr>
            <w:tcW w:w="1184" w:type="dxa"/>
          </w:tcPr>
          <w:p w:rsidR="002753DC" w:rsidRPr="00BA2321" w:rsidRDefault="002753DC" w:rsidP="0061201A">
            <w:pPr>
              <w:jc w:val="center"/>
              <w:rPr>
                <w:sz w:val="20"/>
                <w:szCs w:val="20"/>
              </w:rPr>
            </w:pPr>
            <w:r w:rsidRPr="00BA2321">
              <w:rPr>
                <w:sz w:val="20"/>
                <w:szCs w:val="20"/>
              </w:rPr>
              <w:t>0,2</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4C1A36">
            <w:pPr>
              <w:pStyle w:val="PargrafodaLista"/>
              <w:numPr>
                <w:ilvl w:val="0"/>
                <w:numId w:val="7"/>
              </w:numPr>
              <w:ind w:left="0" w:firstLine="0"/>
              <w:rPr>
                <w:rFonts w:ascii="Times New Roman" w:hAnsi="Times New Roman" w:cs="Times New Roman"/>
                <w:lang w:val="pt-BR"/>
              </w:rPr>
            </w:pPr>
            <w:r w:rsidRPr="00BA2321">
              <w:rPr>
                <w:rFonts w:ascii="Times New Roman" w:hAnsi="Times New Roman" w:cs="Times New Roman"/>
                <w:lang w:val="pt-BR"/>
              </w:rPr>
              <w:t xml:space="preserve">De </w:t>
            </w:r>
            <w:r w:rsidR="004C1A36">
              <w:rPr>
                <w:rFonts w:ascii="Times New Roman" w:hAnsi="Times New Roman" w:cs="Times New Roman"/>
                <w:lang w:val="pt-BR"/>
              </w:rPr>
              <w:t>17</w:t>
            </w:r>
            <w:r w:rsidRPr="00BA2321">
              <w:rPr>
                <w:rFonts w:ascii="Times New Roman" w:hAnsi="Times New Roman" w:cs="Times New Roman"/>
                <w:lang w:val="pt-BR"/>
              </w:rPr>
              <w:t>h a</w:t>
            </w:r>
            <w:r w:rsidR="004C1A36">
              <w:rPr>
                <w:rFonts w:ascii="Times New Roman" w:hAnsi="Times New Roman" w:cs="Times New Roman"/>
                <w:lang w:val="pt-BR"/>
              </w:rPr>
              <w:t>20</w:t>
            </w:r>
            <w:r w:rsidRPr="00BA2321">
              <w:rPr>
                <w:rFonts w:ascii="Times New Roman" w:hAnsi="Times New Roman" w:cs="Times New Roman"/>
                <w:lang w:val="pt-BR"/>
              </w:rPr>
              <w:t>h</w:t>
            </w:r>
          </w:p>
        </w:tc>
        <w:tc>
          <w:tcPr>
            <w:tcW w:w="1184" w:type="dxa"/>
          </w:tcPr>
          <w:p w:rsidR="002753DC" w:rsidRPr="00BA2321" w:rsidRDefault="002753DC" w:rsidP="0061201A">
            <w:pPr>
              <w:jc w:val="center"/>
              <w:rPr>
                <w:sz w:val="20"/>
                <w:szCs w:val="20"/>
              </w:rPr>
            </w:pPr>
            <w:r w:rsidRPr="00BA2321">
              <w:rPr>
                <w:sz w:val="20"/>
                <w:szCs w:val="20"/>
              </w:rPr>
              <w:t>0,3</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vAlign w:val="center"/>
          </w:tcPr>
          <w:p w:rsidR="002753DC" w:rsidRPr="00BA2321" w:rsidRDefault="002753DC" w:rsidP="004C1A36">
            <w:pPr>
              <w:pStyle w:val="PargrafodaLista"/>
              <w:numPr>
                <w:ilvl w:val="0"/>
                <w:numId w:val="7"/>
              </w:numPr>
              <w:ind w:left="0" w:firstLine="0"/>
              <w:rPr>
                <w:rFonts w:ascii="Times New Roman" w:hAnsi="Times New Roman" w:cs="Times New Roman"/>
                <w:lang w:val="pt-BR"/>
              </w:rPr>
            </w:pPr>
            <w:r w:rsidRPr="00BA2321">
              <w:rPr>
                <w:rFonts w:ascii="Times New Roman" w:hAnsi="Times New Roman" w:cs="Times New Roman"/>
                <w:lang w:val="pt-BR"/>
              </w:rPr>
              <w:t xml:space="preserve">Acima de </w:t>
            </w:r>
            <w:r w:rsidR="004C1A36">
              <w:rPr>
                <w:rFonts w:ascii="Times New Roman" w:hAnsi="Times New Roman" w:cs="Times New Roman"/>
                <w:lang w:val="pt-BR"/>
              </w:rPr>
              <w:t>20</w:t>
            </w:r>
            <w:r w:rsidRPr="00BA2321">
              <w:rPr>
                <w:rFonts w:ascii="Times New Roman" w:hAnsi="Times New Roman" w:cs="Times New Roman"/>
                <w:lang w:val="pt-BR"/>
              </w:rPr>
              <w:t>h</w:t>
            </w:r>
          </w:p>
        </w:tc>
        <w:tc>
          <w:tcPr>
            <w:tcW w:w="1184" w:type="dxa"/>
          </w:tcPr>
          <w:p w:rsidR="002753DC" w:rsidRPr="00BA2321" w:rsidRDefault="002753DC" w:rsidP="0061201A">
            <w:pPr>
              <w:jc w:val="center"/>
              <w:rPr>
                <w:sz w:val="20"/>
                <w:szCs w:val="20"/>
              </w:rPr>
            </w:pPr>
            <w:r w:rsidRPr="00BA2321">
              <w:rPr>
                <w:sz w:val="20"/>
                <w:szCs w:val="20"/>
              </w:rPr>
              <w:t>0,5</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val="restart"/>
            <w:vAlign w:val="center"/>
          </w:tcPr>
          <w:p w:rsidR="002753DC" w:rsidRPr="00BA2321" w:rsidRDefault="002753DC" w:rsidP="0061201A">
            <w:pPr>
              <w:jc w:val="center"/>
              <w:rPr>
                <w:sz w:val="20"/>
                <w:szCs w:val="20"/>
              </w:rPr>
            </w:pPr>
            <w:r w:rsidRPr="00BA2321">
              <w:rPr>
                <w:sz w:val="20"/>
                <w:szCs w:val="20"/>
              </w:rPr>
              <w:t>Questão Discursiva</w:t>
            </w:r>
          </w:p>
        </w:tc>
        <w:tc>
          <w:tcPr>
            <w:tcW w:w="7507" w:type="dxa"/>
            <w:gridSpan w:val="2"/>
            <w:vAlign w:val="center"/>
          </w:tcPr>
          <w:p w:rsidR="002753DC" w:rsidRPr="00BA2321" w:rsidRDefault="002753DC" w:rsidP="0061201A">
            <w:pPr>
              <w:rPr>
                <w:sz w:val="20"/>
                <w:szCs w:val="20"/>
              </w:rPr>
            </w:pPr>
            <w:r w:rsidRPr="00BA2321">
              <w:rPr>
                <w:b/>
                <w:i/>
                <w:sz w:val="20"/>
                <w:szCs w:val="20"/>
              </w:rPr>
              <w:t>ASPECTOS MACROESTRUTURAIS</w:t>
            </w:r>
          </w:p>
        </w:tc>
        <w:tc>
          <w:tcPr>
            <w:tcW w:w="1550" w:type="dxa"/>
            <w:vMerge w:val="restart"/>
            <w:vAlign w:val="center"/>
          </w:tcPr>
          <w:p w:rsidR="002753DC" w:rsidRPr="00BA2321" w:rsidRDefault="002753DC" w:rsidP="0061201A">
            <w:pPr>
              <w:jc w:val="center"/>
              <w:rPr>
                <w:sz w:val="20"/>
                <w:szCs w:val="20"/>
              </w:rPr>
            </w:pPr>
            <w:r w:rsidRPr="00BA2321">
              <w:rPr>
                <w:sz w:val="20"/>
                <w:szCs w:val="20"/>
              </w:rPr>
              <w:t>3,0 pontos</w:t>
            </w: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8"/>
              </w:numPr>
              <w:ind w:left="0" w:firstLine="0"/>
              <w:rPr>
                <w:rFonts w:ascii="Times New Roman" w:hAnsi="Times New Roman" w:cs="Times New Roman"/>
                <w:lang w:val="pt-BR"/>
              </w:rPr>
            </w:pPr>
            <w:r w:rsidRPr="00BA2321">
              <w:rPr>
                <w:rFonts w:ascii="Times New Roman" w:hAnsi="Times New Roman" w:cs="Times New Roman"/>
                <w:lang w:val="pt-BR"/>
              </w:rPr>
              <w:t>Abordagem ao tema proposto</w:t>
            </w:r>
          </w:p>
        </w:tc>
        <w:tc>
          <w:tcPr>
            <w:tcW w:w="1184" w:type="dxa"/>
          </w:tcPr>
          <w:p w:rsidR="002753DC" w:rsidRPr="00BA2321" w:rsidRDefault="002753DC" w:rsidP="0061201A">
            <w:pPr>
              <w:jc w:val="center"/>
              <w:rPr>
                <w:sz w:val="20"/>
                <w:szCs w:val="20"/>
              </w:rPr>
            </w:pPr>
            <w:r w:rsidRPr="00BA2321">
              <w:rPr>
                <w:sz w:val="20"/>
                <w:szCs w:val="20"/>
              </w:rPr>
              <w:t>0,6</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8"/>
              </w:numPr>
              <w:ind w:left="0" w:firstLine="0"/>
              <w:rPr>
                <w:rFonts w:ascii="Times New Roman" w:hAnsi="Times New Roman" w:cs="Times New Roman"/>
                <w:lang w:val="pt-BR"/>
              </w:rPr>
            </w:pPr>
            <w:r w:rsidRPr="00BA2321">
              <w:rPr>
                <w:rFonts w:ascii="Times New Roman" w:hAnsi="Times New Roman" w:cs="Times New Roman"/>
                <w:lang w:val="pt-BR"/>
              </w:rPr>
              <w:t>Coerência textual</w:t>
            </w:r>
          </w:p>
        </w:tc>
        <w:tc>
          <w:tcPr>
            <w:tcW w:w="1184" w:type="dxa"/>
          </w:tcPr>
          <w:p w:rsidR="002753DC" w:rsidRPr="00BA2321" w:rsidRDefault="002753DC" w:rsidP="0061201A">
            <w:pPr>
              <w:jc w:val="center"/>
              <w:rPr>
                <w:sz w:val="20"/>
                <w:szCs w:val="20"/>
              </w:rPr>
            </w:pPr>
            <w:r w:rsidRPr="00BA2321">
              <w:rPr>
                <w:sz w:val="20"/>
                <w:szCs w:val="20"/>
              </w:rPr>
              <w:t>0,7</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8"/>
              </w:numPr>
              <w:ind w:left="0" w:firstLine="0"/>
              <w:rPr>
                <w:rFonts w:ascii="Times New Roman" w:hAnsi="Times New Roman" w:cs="Times New Roman"/>
                <w:lang w:val="pt-BR"/>
              </w:rPr>
            </w:pPr>
            <w:r w:rsidRPr="00BA2321">
              <w:rPr>
                <w:rFonts w:ascii="Times New Roman" w:hAnsi="Times New Roman" w:cs="Times New Roman"/>
                <w:lang w:val="pt-BR"/>
              </w:rPr>
              <w:t>Coesão textual</w:t>
            </w:r>
          </w:p>
        </w:tc>
        <w:tc>
          <w:tcPr>
            <w:tcW w:w="1184" w:type="dxa"/>
          </w:tcPr>
          <w:p w:rsidR="002753DC" w:rsidRPr="00BA2321" w:rsidRDefault="002753DC" w:rsidP="0061201A">
            <w:pPr>
              <w:jc w:val="center"/>
              <w:rPr>
                <w:sz w:val="20"/>
                <w:szCs w:val="20"/>
              </w:rPr>
            </w:pPr>
            <w:r w:rsidRPr="00BA2321">
              <w:rPr>
                <w:sz w:val="20"/>
                <w:szCs w:val="20"/>
              </w:rPr>
              <w:t>0,7</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vAlign w:val="center"/>
          </w:tcPr>
          <w:p w:rsidR="002753DC" w:rsidRPr="00BA2321" w:rsidRDefault="002753DC" w:rsidP="0061201A">
            <w:pPr>
              <w:rPr>
                <w:sz w:val="20"/>
                <w:szCs w:val="20"/>
              </w:rPr>
            </w:pPr>
            <w:r w:rsidRPr="00BA2321">
              <w:rPr>
                <w:b/>
                <w:i/>
                <w:sz w:val="20"/>
                <w:szCs w:val="20"/>
              </w:rPr>
              <w:t>ASPECTOS MICROESTRUTURAIS</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tcPr>
          <w:p w:rsidR="002753DC" w:rsidRPr="00BA2321" w:rsidRDefault="002753DC" w:rsidP="0061201A">
            <w:pPr>
              <w:rPr>
                <w:b/>
                <w:sz w:val="20"/>
                <w:szCs w:val="20"/>
              </w:rPr>
            </w:pPr>
            <w:r w:rsidRPr="00BA2321">
              <w:rPr>
                <w:b/>
                <w:i/>
                <w:sz w:val="20"/>
                <w:szCs w:val="20"/>
              </w:rPr>
              <w:t>Indicação de erros textuais</w:t>
            </w:r>
            <w:r w:rsidR="00F42F78">
              <w:rPr>
                <w:b/>
                <w:i/>
                <w:sz w:val="20"/>
                <w:szCs w:val="20"/>
              </w:rPr>
              <w:t xml:space="preserve"> (</w:t>
            </w:r>
            <w:r w:rsidRPr="00BA2321">
              <w:rPr>
                <w:b/>
                <w:i/>
                <w:sz w:val="20"/>
                <w:szCs w:val="20"/>
              </w:rPr>
              <w:t>concordância nominal e verbal, ortografia e de pontuação, segundo a norma-padrão)</w:t>
            </w:r>
          </w:p>
        </w:tc>
        <w:tc>
          <w:tcPr>
            <w:tcW w:w="1550" w:type="dxa"/>
            <w:vMerge/>
          </w:tcPr>
          <w:p w:rsidR="002753DC" w:rsidRPr="00BA2321" w:rsidRDefault="002753DC" w:rsidP="0061201A">
            <w:pPr>
              <w:rPr>
                <w:b/>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10"/>
              </w:numPr>
              <w:ind w:left="0" w:firstLine="0"/>
              <w:jc w:val="both"/>
              <w:rPr>
                <w:rFonts w:ascii="Times New Roman" w:hAnsi="Times New Roman" w:cs="Times New Roman"/>
                <w:lang w:val="pt-BR"/>
              </w:rPr>
            </w:pPr>
            <w:r w:rsidRPr="00BA2321">
              <w:rPr>
                <w:rFonts w:ascii="Times New Roman" w:hAnsi="Times New Roman" w:cs="Times New Roman"/>
                <w:lang w:val="pt-BR"/>
              </w:rPr>
              <w:t>Até 04</w:t>
            </w:r>
          </w:p>
        </w:tc>
        <w:tc>
          <w:tcPr>
            <w:tcW w:w="1184" w:type="dxa"/>
          </w:tcPr>
          <w:p w:rsidR="002753DC" w:rsidRPr="00BA2321" w:rsidRDefault="002753DC" w:rsidP="0061201A">
            <w:pPr>
              <w:jc w:val="center"/>
              <w:rPr>
                <w:sz w:val="20"/>
                <w:szCs w:val="20"/>
              </w:rPr>
            </w:pPr>
            <w:r w:rsidRPr="00BA2321">
              <w:rPr>
                <w:sz w:val="20"/>
                <w:szCs w:val="20"/>
              </w:rPr>
              <w:t>1,0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de 05 a 08</w:t>
            </w:r>
          </w:p>
        </w:tc>
        <w:tc>
          <w:tcPr>
            <w:tcW w:w="1184" w:type="dxa"/>
          </w:tcPr>
          <w:p w:rsidR="002753DC" w:rsidRPr="00BA2321" w:rsidRDefault="002753DC" w:rsidP="0061201A">
            <w:pPr>
              <w:jc w:val="center"/>
              <w:rPr>
                <w:sz w:val="20"/>
                <w:szCs w:val="20"/>
              </w:rPr>
            </w:pPr>
            <w:r w:rsidRPr="00BA2321">
              <w:rPr>
                <w:sz w:val="20"/>
                <w:szCs w:val="20"/>
              </w:rPr>
              <w:t>0,8</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de 09 a 12</w:t>
            </w:r>
          </w:p>
        </w:tc>
        <w:tc>
          <w:tcPr>
            <w:tcW w:w="1184" w:type="dxa"/>
          </w:tcPr>
          <w:p w:rsidR="002753DC" w:rsidRPr="00BA2321" w:rsidRDefault="002753DC" w:rsidP="0061201A">
            <w:pPr>
              <w:jc w:val="center"/>
              <w:rPr>
                <w:sz w:val="20"/>
                <w:szCs w:val="20"/>
              </w:rPr>
            </w:pPr>
            <w:r w:rsidRPr="00BA2321">
              <w:rPr>
                <w:sz w:val="20"/>
                <w:szCs w:val="20"/>
              </w:rPr>
              <w:t>0,6</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de 13 a 16</w:t>
            </w:r>
          </w:p>
        </w:tc>
        <w:tc>
          <w:tcPr>
            <w:tcW w:w="1184" w:type="dxa"/>
          </w:tcPr>
          <w:p w:rsidR="002753DC" w:rsidRPr="00BA2321" w:rsidRDefault="002753DC" w:rsidP="0061201A">
            <w:pPr>
              <w:jc w:val="center"/>
              <w:rPr>
                <w:sz w:val="20"/>
                <w:szCs w:val="20"/>
              </w:rPr>
            </w:pPr>
            <w:r w:rsidRPr="00BA2321">
              <w:rPr>
                <w:sz w:val="20"/>
                <w:szCs w:val="20"/>
              </w:rPr>
              <w:t>0,4</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 xml:space="preserve">de 17 a 20 </w:t>
            </w:r>
          </w:p>
        </w:tc>
        <w:tc>
          <w:tcPr>
            <w:tcW w:w="1184" w:type="dxa"/>
          </w:tcPr>
          <w:p w:rsidR="002753DC" w:rsidRPr="00BA2321" w:rsidRDefault="002753DC" w:rsidP="0061201A">
            <w:pPr>
              <w:jc w:val="center"/>
              <w:rPr>
                <w:sz w:val="20"/>
                <w:szCs w:val="20"/>
              </w:rPr>
            </w:pPr>
            <w:r w:rsidRPr="00BA2321">
              <w:rPr>
                <w:sz w:val="20"/>
                <w:szCs w:val="20"/>
              </w:rPr>
              <w:t>0,2</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21 ou mais</w:t>
            </w:r>
          </w:p>
        </w:tc>
        <w:tc>
          <w:tcPr>
            <w:tcW w:w="1184" w:type="dxa"/>
          </w:tcPr>
          <w:p w:rsidR="002753DC" w:rsidRPr="00BA2321" w:rsidRDefault="002753DC" w:rsidP="0061201A">
            <w:pPr>
              <w:jc w:val="center"/>
              <w:rPr>
                <w:sz w:val="20"/>
                <w:szCs w:val="20"/>
              </w:rPr>
            </w:pPr>
            <w:r w:rsidRPr="00BA2321">
              <w:rPr>
                <w:sz w:val="20"/>
                <w:szCs w:val="20"/>
              </w:rPr>
              <w:t>0,0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val="restart"/>
            <w:vAlign w:val="center"/>
          </w:tcPr>
          <w:p w:rsidR="002753DC" w:rsidRPr="00BA2321" w:rsidRDefault="002753DC" w:rsidP="0061201A">
            <w:pPr>
              <w:jc w:val="center"/>
              <w:rPr>
                <w:sz w:val="20"/>
                <w:szCs w:val="20"/>
              </w:rPr>
            </w:pPr>
            <w:r w:rsidRPr="00BA2321">
              <w:rPr>
                <w:sz w:val="20"/>
                <w:szCs w:val="20"/>
              </w:rPr>
              <w:t>Redação</w:t>
            </w:r>
          </w:p>
        </w:tc>
        <w:tc>
          <w:tcPr>
            <w:tcW w:w="7507" w:type="dxa"/>
            <w:gridSpan w:val="2"/>
            <w:vAlign w:val="center"/>
          </w:tcPr>
          <w:p w:rsidR="002753DC" w:rsidRPr="00BA2321" w:rsidRDefault="002753DC" w:rsidP="0061201A">
            <w:pPr>
              <w:rPr>
                <w:sz w:val="20"/>
                <w:szCs w:val="20"/>
              </w:rPr>
            </w:pPr>
            <w:r w:rsidRPr="00BA2321">
              <w:rPr>
                <w:b/>
                <w:i/>
                <w:sz w:val="20"/>
                <w:szCs w:val="20"/>
              </w:rPr>
              <w:t>ASPECTOS MACROESTRUTURAIS</w:t>
            </w:r>
          </w:p>
        </w:tc>
        <w:tc>
          <w:tcPr>
            <w:tcW w:w="1550" w:type="dxa"/>
            <w:vMerge w:val="restart"/>
            <w:vAlign w:val="center"/>
          </w:tcPr>
          <w:p w:rsidR="002753DC" w:rsidRPr="00BA2321" w:rsidRDefault="002753DC" w:rsidP="0061201A">
            <w:pPr>
              <w:jc w:val="center"/>
              <w:rPr>
                <w:sz w:val="20"/>
                <w:szCs w:val="20"/>
              </w:rPr>
            </w:pPr>
            <w:r w:rsidRPr="00BA2321">
              <w:rPr>
                <w:sz w:val="20"/>
                <w:szCs w:val="20"/>
              </w:rPr>
              <w:t>4,0 pontos</w:t>
            </w: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8"/>
              </w:numPr>
              <w:ind w:left="0" w:firstLine="0"/>
              <w:rPr>
                <w:rFonts w:ascii="Times New Roman" w:hAnsi="Times New Roman" w:cs="Times New Roman"/>
                <w:lang w:val="pt-BR"/>
              </w:rPr>
            </w:pPr>
            <w:r w:rsidRPr="00BA2321">
              <w:rPr>
                <w:rFonts w:ascii="Times New Roman" w:hAnsi="Times New Roman" w:cs="Times New Roman"/>
                <w:lang w:val="pt-BR"/>
              </w:rPr>
              <w:t>Abordagem ao tema proposto</w:t>
            </w:r>
          </w:p>
        </w:tc>
        <w:tc>
          <w:tcPr>
            <w:tcW w:w="1184" w:type="dxa"/>
          </w:tcPr>
          <w:p w:rsidR="002753DC" w:rsidRPr="00BA2321" w:rsidRDefault="002753DC" w:rsidP="0061201A">
            <w:pPr>
              <w:jc w:val="center"/>
              <w:rPr>
                <w:sz w:val="20"/>
                <w:szCs w:val="20"/>
              </w:rPr>
            </w:pPr>
            <w:r w:rsidRPr="00BA2321">
              <w:rPr>
                <w:sz w:val="20"/>
                <w:szCs w:val="20"/>
              </w:rPr>
              <w:t>1,0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8"/>
              </w:numPr>
              <w:ind w:left="0" w:firstLine="0"/>
              <w:rPr>
                <w:rFonts w:ascii="Times New Roman" w:hAnsi="Times New Roman" w:cs="Times New Roman"/>
                <w:lang w:val="pt-BR"/>
              </w:rPr>
            </w:pPr>
            <w:r w:rsidRPr="00BA2321">
              <w:rPr>
                <w:rFonts w:ascii="Times New Roman" w:hAnsi="Times New Roman" w:cs="Times New Roman"/>
                <w:lang w:val="pt-BR"/>
              </w:rPr>
              <w:t>Coerência textual</w:t>
            </w:r>
          </w:p>
        </w:tc>
        <w:tc>
          <w:tcPr>
            <w:tcW w:w="1184" w:type="dxa"/>
          </w:tcPr>
          <w:p w:rsidR="002753DC" w:rsidRPr="00BA2321" w:rsidRDefault="002753DC" w:rsidP="0061201A">
            <w:pPr>
              <w:jc w:val="center"/>
              <w:rPr>
                <w:sz w:val="20"/>
                <w:szCs w:val="20"/>
              </w:rPr>
            </w:pPr>
            <w:r w:rsidRPr="00BA2321">
              <w:rPr>
                <w:sz w:val="20"/>
                <w:szCs w:val="20"/>
              </w:rPr>
              <w:t>1,0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8"/>
              </w:numPr>
              <w:ind w:left="0" w:firstLine="0"/>
              <w:rPr>
                <w:rFonts w:ascii="Times New Roman" w:hAnsi="Times New Roman" w:cs="Times New Roman"/>
                <w:lang w:val="pt-BR"/>
              </w:rPr>
            </w:pPr>
            <w:r w:rsidRPr="00BA2321">
              <w:rPr>
                <w:rFonts w:ascii="Times New Roman" w:hAnsi="Times New Roman" w:cs="Times New Roman"/>
                <w:lang w:val="pt-BR"/>
              </w:rPr>
              <w:t>Coesão textual</w:t>
            </w:r>
          </w:p>
        </w:tc>
        <w:tc>
          <w:tcPr>
            <w:tcW w:w="1184" w:type="dxa"/>
          </w:tcPr>
          <w:p w:rsidR="002753DC" w:rsidRPr="00BA2321" w:rsidRDefault="002753DC" w:rsidP="0061201A">
            <w:pPr>
              <w:jc w:val="center"/>
              <w:rPr>
                <w:sz w:val="20"/>
                <w:szCs w:val="20"/>
              </w:rPr>
            </w:pPr>
            <w:r w:rsidRPr="00BA2321">
              <w:rPr>
                <w:sz w:val="20"/>
                <w:szCs w:val="20"/>
              </w:rPr>
              <w:t>1,0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vAlign w:val="center"/>
          </w:tcPr>
          <w:p w:rsidR="002753DC" w:rsidRPr="00BA2321" w:rsidRDefault="002753DC" w:rsidP="0061201A">
            <w:pPr>
              <w:rPr>
                <w:sz w:val="20"/>
                <w:szCs w:val="20"/>
              </w:rPr>
            </w:pPr>
            <w:r w:rsidRPr="00BA2321">
              <w:rPr>
                <w:b/>
                <w:i/>
                <w:sz w:val="20"/>
                <w:szCs w:val="20"/>
              </w:rPr>
              <w:t>ASPECTOS MICROESTRUTURAIS</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7507" w:type="dxa"/>
            <w:gridSpan w:val="2"/>
            <w:vAlign w:val="center"/>
          </w:tcPr>
          <w:p w:rsidR="002753DC" w:rsidRPr="00BA2321" w:rsidRDefault="002753DC" w:rsidP="0061201A">
            <w:pPr>
              <w:rPr>
                <w:sz w:val="20"/>
                <w:szCs w:val="20"/>
              </w:rPr>
            </w:pPr>
            <w:r w:rsidRPr="00BA2321">
              <w:rPr>
                <w:b/>
                <w:i/>
                <w:sz w:val="20"/>
                <w:szCs w:val="20"/>
              </w:rPr>
              <w:t>Indicação de erros textuais (concordância nominal e verbal, ortografia e de pontuação, segundo a norma-padrão)</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10"/>
              </w:numPr>
              <w:ind w:left="0" w:firstLine="0"/>
              <w:jc w:val="both"/>
              <w:rPr>
                <w:rFonts w:ascii="Times New Roman" w:hAnsi="Times New Roman" w:cs="Times New Roman"/>
                <w:lang w:val="pt-BR"/>
              </w:rPr>
            </w:pPr>
            <w:r w:rsidRPr="00BA2321">
              <w:rPr>
                <w:rFonts w:ascii="Times New Roman" w:hAnsi="Times New Roman" w:cs="Times New Roman"/>
                <w:lang w:val="pt-BR"/>
              </w:rPr>
              <w:t>Até 04</w:t>
            </w:r>
          </w:p>
        </w:tc>
        <w:tc>
          <w:tcPr>
            <w:tcW w:w="1184" w:type="dxa"/>
          </w:tcPr>
          <w:p w:rsidR="002753DC" w:rsidRPr="00BA2321" w:rsidRDefault="002753DC" w:rsidP="0061201A">
            <w:pPr>
              <w:jc w:val="center"/>
              <w:rPr>
                <w:sz w:val="20"/>
                <w:szCs w:val="20"/>
              </w:rPr>
            </w:pPr>
            <w:r w:rsidRPr="00BA2321">
              <w:rPr>
                <w:sz w:val="20"/>
                <w:szCs w:val="20"/>
              </w:rPr>
              <w:t>1,0</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de 05 a 08</w:t>
            </w:r>
          </w:p>
        </w:tc>
        <w:tc>
          <w:tcPr>
            <w:tcW w:w="1184" w:type="dxa"/>
          </w:tcPr>
          <w:p w:rsidR="002753DC" w:rsidRPr="00BA2321" w:rsidRDefault="002753DC" w:rsidP="0061201A">
            <w:pPr>
              <w:jc w:val="center"/>
              <w:rPr>
                <w:sz w:val="20"/>
                <w:szCs w:val="20"/>
              </w:rPr>
            </w:pPr>
            <w:r w:rsidRPr="00BA2321">
              <w:rPr>
                <w:sz w:val="20"/>
                <w:szCs w:val="20"/>
              </w:rPr>
              <w:t>0,8</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de 09 a 12</w:t>
            </w:r>
          </w:p>
        </w:tc>
        <w:tc>
          <w:tcPr>
            <w:tcW w:w="1184" w:type="dxa"/>
          </w:tcPr>
          <w:p w:rsidR="002753DC" w:rsidRPr="00BA2321" w:rsidRDefault="002753DC" w:rsidP="0061201A">
            <w:pPr>
              <w:jc w:val="center"/>
              <w:rPr>
                <w:sz w:val="20"/>
                <w:szCs w:val="20"/>
              </w:rPr>
            </w:pPr>
            <w:r w:rsidRPr="00BA2321">
              <w:rPr>
                <w:sz w:val="20"/>
                <w:szCs w:val="20"/>
              </w:rPr>
              <w:t>0,6</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de 13 a 16</w:t>
            </w:r>
          </w:p>
        </w:tc>
        <w:tc>
          <w:tcPr>
            <w:tcW w:w="1184" w:type="dxa"/>
          </w:tcPr>
          <w:p w:rsidR="002753DC" w:rsidRPr="00BA2321" w:rsidRDefault="002753DC" w:rsidP="0061201A">
            <w:pPr>
              <w:jc w:val="center"/>
              <w:rPr>
                <w:sz w:val="20"/>
                <w:szCs w:val="20"/>
              </w:rPr>
            </w:pPr>
            <w:r w:rsidRPr="00BA2321">
              <w:rPr>
                <w:sz w:val="20"/>
                <w:szCs w:val="20"/>
              </w:rPr>
              <w:t>0,4</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 xml:space="preserve">de 17 a 20 </w:t>
            </w:r>
          </w:p>
        </w:tc>
        <w:tc>
          <w:tcPr>
            <w:tcW w:w="1184" w:type="dxa"/>
          </w:tcPr>
          <w:p w:rsidR="002753DC" w:rsidRPr="00BA2321" w:rsidRDefault="002753DC" w:rsidP="0061201A">
            <w:pPr>
              <w:jc w:val="center"/>
              <w:rPr>
                <w:sz w:val="20"/>
                <w:szCs w:val="20"/>
              </w:rPr>
            </w:pPr>
            <w:r w:rsidRPr="00BA2321">
              <w:rPr>
                <w:sz w:val="20"/>
                <w:szCs w:val="20"/>
              </w:rPr>
              <w:t>0,2</w:t>
            </w:r>
          </w:p>
        </w:tc>
        <w:tc>
          <w:tcPr>
            <w:tcW w:w="1550" w:type="dxa"/>
            <w:vMerge/>
          </w:tcPr>
          <w:p w:rsidR="002753DC" w:rsidRPr="00BA2321" w:rsidRDefault="002753DC" w:rsidP="0061201A">
            <w:pPr>
              <w:jc w:val="center"/>
              <w:rPr>
                <w:sz w:val="20"/>
                <w:szCs w:val="20"/>
              </w:rPr>
            </w:pPr>
          </w:p>
        </w:tc>
      </w:tr>
      <w:tr w:rsidR="002753DC" w:rsidRPr="00BA2321" w:rsidTr="00BA2321">
        <w:tc>
          <w:tcPr>
            <w:tcW w:w="1683" w:type="dxa"/>
            <w:vMerge/>
          </w:tcPr>
          <w:p w:rsidR="002753DC" w:rsidRPr="00BA2321" w:rsidRDefault="002753DC" w:rsidP="0061201A">
            <w:pPr>
              <w:jc w:val="center"/>
              <w:rPr>
                <w:sz w:val="20"/>
                <w:szCs w:val="20"/>
              </w:rPr>
            </w:pPr>
          </w:p>
        </w:tc>
        <w:tc>
          <w:tcPr>
            <w:tcW w:w="6323" w:type="dxa"/>
          </w:tcPr>
          <w:p w:rsidR="002753DC" w:rsidRPr="00BA2321" w:rsidRDefault="002753DC" w:rsidP="0061201A">
            <w:pPr>
              <w:pStyle w:val="PargrafodaLista"/>
              <w:numPr>
                <w:ilvl w:val="0"/>
                <w:numId w:val="9"/>
              </w:numPr>
              <w:ind w:left="0" w:firstLine="0"/>
              <w:rPr>
                <w:rFonts w:ascii="Times New Roman" w:hAnsi="Times New Roman" w:cs="Times New Roman"/>
                <w:lang w:val="pt-BR"/>
              </w:rPr>
            </w:pPr>
            <w:r w:rsidRPr="00BA2321">
              <w:rPr>
                <w:rFonts w:ascii="Times New Roman" w:hAnsi="Times New Roman" w:cs="Times New Roman"/>
                <w:lang w:val="pt-BR"/>
              </w:rPr>
              <w:t>21 ou mais</w:t>
            </w:r>
          </w:p>
        </w:tc>
        <w:tc>
          <w:tcPr>
            <w:tcW w:w="1184" w:type="dxa"/>
          </w:tcPr>
          <w:p w:rsidR="002753DC" w:rsidRPr="00BA2321" w:rsidRDefault="002753DC" w:rsidP="0061201A">
            <w:pPr>
              <w:jc w:val="center"/>
              <w:rPr>
                <w:sz w:val="20"/>
                <w:szCs w:val="20"/>
              </w:rPr>
            </w:pPr>
            <w:r w:rsidRPr="00BA2321">
              <w:rPr>
                <w:sz w:val="20"/>
                <w:szCs w:val="20"/>
              </w:rPr>
              <w:t>0,0</w:t>
            </w:r>
          </w:p>
        </w:tc>
        <w:tc>
          <w:tcPr>
            <w:tcW w:w="1550" w:type="dxa"/>
            <w:vMerge/>
          </w:tcPr>
          <w:p w:rsidR="002753DC" w:rsidRPr="00BA2321" w:rsidRDefault="002753DC" w:rsidP="0061201A">
            <w:pPr>
              <w:jc w:val="center"/>
              <w:rPr>
                <w:sz w:val="20"/>
                <w:szCs w:val="20"/>
              </w:rPr>
            </w:pPr>
          </w:p>
        </w:tc>
      </w:tr>
    </w:tbl>
    <w:p w:rsidR="002753DC" w:rsidRPr="00BA2321" w:rsidRDefault="002753DC" w:rsidP="0061201A">
      <w:pPr>
        <w:jc w:val="center"/>
        <w:rPr>
          <w:sz w:val="20"/>
          <w:szCs w:val="20"/>
        </w:rPr>
      </w:pPr>
    </w:p>
    <w:p w:rsidR="002753DC" w:rsidRPr="00BA2321" w:rsidRDefault="002753DC" w:rsidP="0061201A">
      <w:pPr>
        <w:jc w:val="center"/>
        <w:rPr>
          <w:b/>
          <w:sz w:val="20"/>
          <w:szCs w:val="20"/>
        </w:rPr>
      </w:pPr>
    </w:p>
    <w:p w:rsidR="004C1A36" w:rsidRDefault="004C1A36" w:rsidP="0061201A">
      <w:pPr>
        <w:jc w:val="center"/>
        <w:rPr>
          <w:b/>
          <w:sz w:val="20"/>
          <w:szCs w:val="20"/>
        </w:rPr>
      </w:pPr>
    </w:p>
    <w:p w:rsidR="008A16A6" w:rsidRDefault="008A16A6" w:rsidP="006252B1">
      <w:pPr>
        <w:pStyle w:val="Default"/>
        <w:spacing w:before="120" w:after="120"/>
        <w:jc w:val="both"/>
        <w:rPr>
          <w:color w:val="000000" w:themeColor="text1"/>
          <w:sz w:val="20"/>
          <w:szCs w:val="20"/>
        </w:rPr>
      </w:pPr>
    </w:p>
    <w:p w:rsidR="00B15E04" w:rsidRDefault="00B15E04" w:rsidP="006252B1">
      <w:pPr>
        <w:pStyle w:val="Default"/>
        <w:spacing w:before="120" w:after="120"/>
        <w:jc w:val="both"/>
        <w:rPr>
          <w:color w:val="000000" w:themeColor="text1"/>
          <w:sz w:val="20"/>
          <w:szCs w:val="20"/>
        </w:rPr>
      </w:pPr>
    </w:p>
    <w:p w:rsidR="00045809" w:rsidRDefault="00045809" w:rsidP="00AD6898">
      <w:pPr>
        <w:pStyle w:val="Default"/>
        <w:spacing w:before="120" w:after="120"/>
        <w:jc w:val="center"/>
        <w:rPr>
          <w:b/>
          <w:color w:val="000000" w:themeColor="text1"/>
          <w:sz w:val="20"/>
          <w:szCs w:val="20"/>
        </w:rPr>
      </w:pPr>
    </w:p>
    <w:p w:rsidR="006025FB" w:rsidRPr="00BA2321" w:rsidRDefault="006025FB" w:rsidP="00AD6898">
      <w:pPr>
        <w:pStyle w:val="Default"/>
        <w:spacing w:before="120" w:after="120"/>
        <w:jc w:val="center"/>
        <w:rPr>
          <w:b/>
          <w:color w:val="000000" w:themeColor="text1"/>
          <w:sz w:val="20"/>
          <w:szCs w:val="20"/>
        </w:rPr>
      </w:pPr>
      <w:r w:rsidRPr="00BA2321">
        <w:rPr>
          <w:b/>
          <w:color w:val="000000" w:themeColor="text1"/>
          <w:sz w:val="20"/>
          <w:szCs w:val="20"/>
        </w:rPr>
        <w:t>ANEXO VII</w:t>
      </w:r>
    </w:p>
    <w:p w:rsidR="006025FB" w:rsidRPr="00BA2321" w:rsidRDefault="006025FB" w:rsidP="00AD6898">
      <w:pPr>
        <w:pStyle w:val="Default"/>
        <w:spacing w:before="120" w:after="120"/>
        <w:jc w:val="center"/>
        <w:rPr>
          <w:b/>
          <w:color w:val="000000" w:themeColor="text1"/>
          <w:sz w:val="20"/>
          <w:szCs w:val="20"/>
        </w:rPr>
      </w:pPr>
      <w:r w:rsidRPr="00BA2321">
        <w:rPr>
          <w:b/>
          <w:color w:val="000000" w:themeColor="text1"/>
          <w:sz w:val="20"/>
          <w:szCs w:val="20"/>
        </w:rPr>
        <w:t>QUADRO GERAL DE VAGAS</w:t>
      </w:r>
    </w:p>
    <w:p w:rsidR="006025FB" w:rsidRPr="00BA2321" w:rsidRDefault="006025FB" w:rsidP="00AD6898">
      <w:pPr>
        <w:pStyle w:val="Default"/>
        <w:spacing w:before="120" w:after="120"/>
        <w:jc w:val="center"/>
        <w:rPr>
          <w:b/>
          <w:color w:val="000000" w:themeColor="text1"/>
          <w:sz w:val="20"/>
          <w:szCs w:val="20"/>
        </w:rPr>
      </w:pPr>
    </w:p>
    <w:tbl>
      <w:tblPr>
        <w:tblStyle w:val="Tabelacomgrade"/>
        <w:tblW w:w="8498" w:type="dxa"/>
        <w:tblLayout w:type="fixed"/>
        <w:tblLook w:val="04A0" w:firstRow="1" w:lastRow="0" w:firstColumn="1" w:lastColumn="0" w:noHBand="0" w:noVBand="1"/>
      </w:tblPr>
      <w:tblGrid>
        <w:gridCol w:w="1980"/>
        <w:gridCol w:w="1701"/>
        <w:gridCol w:w="1843"/>
        <w:gridCol w:w="1275"/>
        <w:gridCol w:w="1699"/>
      </w:tblGrid>
      <w:tr w:rsidR="00D473DE" w:rsidTr="00363E49">
        <w:tc>
          <w:tcPr>
            <w:tcW w:w="1980" w:type="dxa"/>
          </w:tcPr>
          <w:p w:rsidR="00D473DE" w:rsidRPr="00D473DE" w:rsidRDefault="00D473DE" w:rsidP="00D473DE">
            <w:pPr>
              <w:pStyle w:val="Default"/>
              <w:spacing w:before="120" w:after="120"/>
              <w:jc w:val="center"/>
              <w:rPr>
                <w:b/>
                <w:color w:val="auto"/>
                <w:sz w:val="18"/>
                <w:szCs w:val="18"/>
              </w:rPr>
            </w:pPr>
            <w:r w:rsidRPr="00D473DE">
              <w:rPr>
                <w:b/>
                <w:color w:val="auto"/>
                <w:sz w:val="18"/>
                <w:szCs w:val="18"/>
              </w:rPr>
              <w:t>CARGO</w:t>
            </w:r>
          </w:p>
        </w:tc>
        <w:tc>
          <w:tcPr>
            <w:tcW w:w="1701" w:type="dxa"/>
          </w:tcPr>
          <w:p w:rsidR="00D473DE" w:rsidRPr="00D473DE" w:rsidRDefault="00D473DE" w:rsidP="00D473DE">
            <w:pPr>
              <w:pStyle w:val="Default"/>
              <w:spacing w:before="120" w:after="120"/>
              <w:jc w:val="center"/>
              <w:rPr>
                <w:b/>
                <w:color w:val="auto"/>
                <w:sz w:val="18"/>
                <w:szCs w:val="18"/>
              </w:rPr>
            </w:pPr>
            <w:r w:rsidRPr="00D473DE">
              <w:rPr>
                <w:b/>
                <w:color w:val="auto"/>
                <w:sz w:val="18"/>
                <w:szCs w:val="18"/>
              </w:rPr>
              <w:t>VAGAS REGULARES</w:t>
            </w:r>
          </w:p>
        </w:tc>
        <w:tc>
          <w:tcPr>
            <w:tcW w:w="1843" w:type="dxa"/>
          </w:tcPr>
          <w:p w:rsidR="00D473DE" w:rsidRPr="00D473DE" w:rsidRDefault="00D473DE" w:rsidP="00D473DE">
            <w:pPr>
              <w:pStyle w:val="Default"/>
              <w:spacing w:before="120" w:after="120"/>
              <w:jc w:val="center"/>
              <w:rPr>
                <w:b/>
                <w:color w:val="auto"/>
                <w:sz w:val="18"/>
                <w:szCs w:val="18"/>
              </w:rPr>
            </w:pPr>
            <w:r w:rsidRPr="00D473DE">
              <w:rPr>
                <w:b/>
                <w:color w:val="auto"/>
                <w:sz w:val="18"/>
                <w:szCs w:val="18"/>
              </w:rPr>
              <w:t>PORTADORES DE DEFICIÊNCIA</w:t>
            </w:r>
          </w:p>
        </w:tc>
        <w:tc>
          <w:tcPr>
            <w:tcW w:w="1275" w:type="dxa"/>
          </w:tcPr>
          <w:p w:rsidR="00D473DE" w:rsidRPr="00D473DE" w:rsidRDefault="00D473DE" w:rsidP="00D473DE">
            <w:pPr>
              <w:pStyle w:val="Default"/>
              <w:spacing w:before="120" w:after="120"/>
              <w:jc w:val="center"/>
              <w:rPr>
                <w:b/>
                <w:color w:val="auto"/>
                <w:sz w:val="18"/>
                <w:szCs w:val="18"/>
              </w:rPr>
            </w:pPr>
            <w:r w:rsidRPr="00D473DE">
              <w:rPr>
                <w:b/>
                <w:color w:val="auto"/>
                <w:sz w:val="18"/>
                <w:szCs w:val="18"/>
              </w:rPr>
              <w:t>CARGA HORÁRIA</w:t>
            </w:r>
          </w:p>
        </w:tc>
        <w:tc>
          <w:tcPr>
            <w:tcW w:w="1699" w:type="dxa"/>
          </w:tcPr>
          <w:p w:rsidR="00D473DE" w:rsidRPr="00D473DE" w:rsidRDefault="00D473DE" w:rsidP="00D473DE">
            <w:pPr>
              <w:pStyle w:val="Default"/>
              <w:spacing w:before="120" w:after="120"/>
              <w:jc w:val="center"/>
              <w:rPr>
                <w:b/>
                <w:color w:val="auto"/>
                <w:sz w:val="18"/>
                <w:szCs w:val="18"/>
              </w:rPr>
            </w:pPr>
            <w:r w:rsidRPr="00D473DE">
              <w:rPr>
                <w:b/>
                <w:color w:val="auto"/>
                <w:sz w:val="18"/>
                <w:szCs w:val="18"/>
              </w:rPr>
              <w:t>REMUNERAÇÃO</w:t>
            </w:r>
          </w:p>
        </w:tc>
      </w:tr>
      <w:tr w:rsidR="00D473DE" w:rsidTr="00363E49">
        <w:tc>
          <w:tcPr>
            <w:tcW w:w="1980" w:type="dxa"/>
          </w:tcPr>
          <w:p w:rsidR="00D473DE" w:rsidRPr="00363E49" w:rsidRDefault="00B15E04" w:rsidP="008815CE">
            <w:pPr>
              <w:pStyle w:val="Default"/>
              <w:spacing w:before="120" w:after="120"/>
              <w:jc w:val="center"/>
              <w:rPr>
                <w:color w:val="000000" w:themeColor="text1"/>
                <w:sz w:val="20"/>
                <w:szCs w:val="20"/>
              </w:rPr>
            </w:pPr>
            <w:r>
              <w:rPr>
                <w:color w:val="000000" w:themeColor="text1"/>
                <w:sz w:val="20"/>
                <w:szCs w:val="20"/>
              </w:rPr>
              <w:t>Médico Perito</w:t>
            </w:r>
          </w:p>
        </w:tc>
        <w:tc>
          <w:tcPr>
            <w:tcW w:w="1701" w:type="dxa"/>
          </w:tcPr>
          <w:p w:rsidR="00D473DE" w:rsidRPr="00363E49" w:rsidRDefault="00D473DE" w:rsidP="00D473DE">
            <w:pPr>
              <w:pStyle w:val="Default"/>
              <w:spacing w:before="120" w:after="120"/>
              <w:jc w:val="center"/>
              <w:rPr>
                <w:color w:val="000000" w:themeColor="text1"/>
                <w:sz w:val="20"/>
                <w:szCs w:val="20"/>
              </w:rPr>
            </w:pPr>
            <w:r w:rsidRPr="00363E49">
              <w:rPr>
                <w:color w:val="000000" w:themeColor="text1"/>
                <w:sz w:val="20"/>
                <w:szCs w:val="20"/>
              </w:rPr>
              <w:t>0</w:t>
            </w:r>
            <w:r w:rsidR="00B15E04">
              <w:rPr>
                <w:color w:val="000000" w:themeColor="text1"/>
                <w:sz w:val="20"/>
                <w:szCs w:val="20"/>
              </w:rPr>
              <w:t>1</w:t>
            </w:r>
          </w:p>
        </w:tc>
        <w:tc>
          <w:tcPr>
            <w:tcW w:w="1843" w:type="dxa"/>
          </w:tcPr>
          <w:p w:rsidR="00D473DE" w:rsidRPr="00363E49" w:rsidRDefault="00D473DE" w:rsidP="00D473DE">
            <w:pPr>
              <w:pStyle w:val="Default"/>
              <w:spacing w:before="120" w:after="120"/>
              <w:jc w:val="center"/>
              <w:rPr>
                <w:color w:val="000000" w:themeColor="text1"/>
                <w:sz w:val="20"/>
                <w:szCs w:val="20"/>
              </w:rPr>
            </w:pPr>
            <w:r w:rsidRPr="00363E49">
              <w:rPr>
                <w:color w:val="000000" w:themeColor="text1"/>
                <w:sz w:val="20"/>
                <w:szCs w:val="20"/>
              </w:rPr>
              <w:t>-</w:t>
            </w:r>
          </w:p>
        </w:tc>
        <w:tc>
          <w:tcPr>
            <w:tcW w:w="1275" w:type="dxa"/>
          </w:tcPr>
          <w:p w:rsidR="00D473DE" w:rsidRPr="00363E49" w:rsidRDefault="0022524F" w:rsidP="0022524F">
            <w:pPr>
              <w:pStyle w:val="Default"/>
              <w:spacing w:before="120" w:after="120"/>
              <w:jc w:val="center"/>
              <w:rPr>
                <w:color w:val="000000" w:themeColor="text1"/>
                <w:sz w:val="20"/>
                <w:szCs w:val="20"/>
              </w:rPr>
            </w:pPr>
            <w:r>
              <w:rPr>
                <w:color w:val="000000" w:themeColor="text1"/>
                <w:sz w:val="20"/>
                <w:szCs w:val="20"/>
              </w:rPr>
              <w:t>20</w:t>
            </w:r>
            <w:r w:rsidR="00B15E04">
              <w:rPr>
                <w:color w:val="000000" w:themeColor="text1"/>
                <w:sz w:val="20"/>
                <w:szCs w:val="20"/>
              </w:rPr>
              <w:t xml:space="preserve">h </w:t>
            </w:r>
            <w:r>
              <w:rPr>
                <w:color w:val="000000" w:themeColor="text1"/>
                <w:sz w:val="20"/>
                <w:szCs w:val="20"/>
              </w:rPr>
              <w:t>mensais</w:t>
            </w:r>
          </w:p>
        </w:tc>
        <w:tc>
          <w:tcPr>
            <w:tcW w:w="1699" w:type="dxa"/>
          </w:tcPr>
          <w:p w:rsidR="00D473DE" w:rsidRPr="00363E49" w:rsidRDefault="00D473DE" w:rsidP="00D473DE">
            <w:pPr>
              <w:pStyle w:val="Default"/>
              <w:spacing w:before="120" w:after="120"/>
              <w:jc w:val="center"/>
              <w:rPr>
                <w:color w:val="000000" w:themeColor="text1"/>
                <w:sz w:val="20"/>
                <w:szCs w:val="20"/>
              </w:rPr>
            </w:pPr>
            <w:r w:rsidRPr="00363E49">
              <w:rPr>
                <w:color w:val="000000" w:themeColor="text1"/>
                <w:sz w:val="20"/>
                <w:szCs w:val="20"/>
              </w:rPr>
              <w:t>R$ 2.</w:t>
            </w:r>
            <w:r w:rsidR="00B15E04">
              <w:rPr>
                <w:color w:val="000000" w:themeColor="text1"/>
                <w:sz w:val="20"/>
                <w:szCs w:val="20"/>
              </w:rPr>
              <w:t>000,00</w:t>
            </w:r>
          </w:p>
        </w:tc>
      </w:tr>
    </w:tbl>
    <w:p w:rsidR="006025FB" w:rsidRDefault="006025FB"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8E2D69" w:rsidRDefault="008E2D69" w:rsidP="00AD6898">
      <w:pPr>
        <w:pStyle w:val="Default"/>
        <w:spacing w:before="120" w:after="120"/>
        <w:jc w:val="center"/>
        <w:rPr>
          <w:b/>
          <w:color w:val="000000" w:themeColor="text1"/>
          <w:sz w:val="20"/>
          <w:szCs w:val="20"/>
        </w:rPr>
      </w:pPr>
    </w:p>
    <w:p w:rsidR="008E2D69" w:rsidRDefault="008E2D69"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Default="0022524F" w:rsidP="00AD6898">
      <w:pPr>
        <w:pStyle w:val="Default"/>
        <w:spacing w:before="120" w:after="120"/>
        <w:jc w:val="center"/>
        <w:rPr>
          <w:b/>
          <w:color w:val="000000" w:themeColor="text1"/>
          <w:sz w:val="20"/>
          <w:szCs w:val="20"/>
        </w:rPr>
      </w:pPr>
    </w:p>
    <w:p w:rsidR="0022524F" w:rsidRPr="00BA2321" w:rsidRDefault="0022524F" w:rsidP="00AD6898">
      <w:pPr>
        <w:pStyle w:val="Default"/>
        <w:spacing w:before="120" w:after="120"/>
        <w:jc w:val="center"/>
        <w:rPr>
          <w:b/>
          <w:color w:val="000000" w:themeColor="text1"/>
          <w:sz w:val="20"/>
          <w:szCs w:val="20"/>
        </w:rPr>
      </w:pPr>
    </w:p>
    <w:p w:rsidR="006025FB" w:rsidRPr="00BA2321" w:rsidRDefault="006025FB" w:rsidP="00AD6898">
      <w:pPr>
        <w:pStyle w:val="Default"/>
        <w:spacing w:before="120" w:after="120"/>
        <w:jc w:val="center"/>
        <w:rPr>
          <w:b/>
          <w:color w:val="000000" w:themeColor="text1"/>
          <w:sz w:val="20"/>
          <w:szCs w:val="20"/>
        </w:rPr>
      </w:pPr>
    </w:p>
    <w:p w:rsidR="008A16A6" w:rsidRPr="00770EE0" w:rsidRDefault="003C07EE" w:rsidP="00215B24">
      <w:pPr>
        <w:pStyle w:val="Default"/>
        <w:spacing w:line="360" w:lineRule="auto"/>
        <w:jc w:val="center"/>
        <w:rPr>
          <w:b/>
          <w:color w:val="000000" w:themeColor="text1"/>
          <w:sz w:val="20"/>
          <w:szCs w:val="20"/>
        </w:rPr>
      </w:pPr>
      <w:r w:rsidRPr="00770EE0">
        <w:rPr>
          <w:b/>
          <w:color w:val="000000" w:themeColor="text1"/>
          <w:sz w:val="20"/>
          <w:szCs w:val="20"/>
        </w:rPr>
        <w:t>ANEXO VIII</w:t>
      </w:r>
    </w:p>
    <w:p w:rsidR="00FC51E8" w:rsidRPr="00770EE0" w:rsidRDefault="00FC51E8" w:rsidP="00215B24">
      <w:pPr>
        <w:spacing w:line="360" w:lineRule="auto"/>
        <w:jc w:val="center"/>
        <w:rPr>
          <w:b/>
          <w:sz w:val="20"/>
          <w:szCs w:val="20"/>
        </w:rPr>
      </w:pPr>
      <w:r w:rsidRPr="00770EE0">
        <w:rPr>
          <w:b/>
          <w:sz w:val="20"/>
          <w:szCs w:val="20"/>
        </w:rPr>
        <w:t>CRONOGRAMA</w:t>
      </w:r>
    </w:p>
    <w:tbl>
      <w:tblPr>
        <w:tblStyle w:val="Tabelacomgrade"/>
        <w:tblpPr w:leftFromText="141" w:rightFromText="141" w:vertAnchor="text" w:horzAnchor="margin" w:tblpXSpec="center" w:tblpY="690"/>
        <w:tblW w:w="10456" w:type="dxa"/>
        <w:tblLook w:val="04A0" w:firstRow="1" w:lastRow="0" w:firstColumn="1" w:lastColumn="0" w:noHBand="0" w:noVBand="1"/>
      </w:tblPr>
      <w:tblGrid>
        <w:gridCol w:w="2336"/>
        <w:gridCol w:w="1857"/>
        <w:gridCol w:w="6263"/>
      </w:tblGrid>
      <w:tr w:rsidR="008815CE" w:rsidRPr="00770EE0" w:rsidTr="008815CE">
        <w:tc>
          <w:tcPr>
            <w:tcW w:w="2336"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b/>
                <w:sz w:val="20"/>
                <w:szCs w:val="20"/>
              </w:rPr>
            </w:pPr>
            <w:r w:rsidRPr="00770EE0">
              <w:rPr>
                <w:b/>
                <w:sz w:val="20"/>
                <w:szCs w:val="20"/>
              </w:rPr>
              <w:t>Atividades</w:t>
            </w:r>
          </w:p>
        </w:tc>
        <w:tc>
          <w:tcPr>
            <w:tcW w:w="1857"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b/>
                <w:sz w:val="20"/>
                <w:szCs w:val="20"/>
              </w:rPr>
            </w:pPr>
            <w:r w:rsidRPr="00770EE0">
              <w:rPr>
                <w:b/>
                <w:sz w:val="20"/>
                <w:szCs w:val="20"/>
              </w:rPr>
              <w:t>Datas</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b/>
                <w:sz w:val="20"/>
                <w:szCs w:val="20"/>
              </w:rPr>
            </w:pPr>
            <w:r w:rsidRPr="00770EE0">
              <w:rPr>
                <w:b/>
                <w:sz w:val="20"/>
                <w:szCs w:val="20"/>
              </w:rPr>
              <w:t>Local</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 xml:space="preserve">Inscrições </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13</w:t>
            </w:r>
            <w:r w:rsidR="008815CE" w:rsidRPr="00770EE0">
              <w:rPr>
                <w:sz w:val="20"/>
                <w:szCs w:val="20"/>
              </w:rPr>
              <w:t xml:space="preserve"> a </w:t>
            </w:r>
            <w:r>
              <w:rPr>
                <w:sz w:val="20"/>
                <w:szCs w:val="20"/>
              </w:rPr>
              <w:t>27</w:t>
            </w:r>
            <w:r w:rsidR="008815CE" w:rsidRPr="00770EE0">
              <w:rPr>
                <w:sz w:val="20"/>
                <w:szCs w:val="20"/>
              </w:rPr>
              <w:t>/1</w:t>
            </w:r>
            <w:r w:rsidR="00B15E04">
              <w:rPr>
                <w:sz w:val="20"/>
                <w:szCs w:val="20"/>
              </w:rPr>
              <w:t>0</w:t>
            </w:r>
            <w:r w:rsidR="008815CE" w:rsidRPr="00770EE0">
              <w:rPr>
                <w:sz w:val="20"/>
                <w:szCs w:val="20"/>
              </w:rPr>
              <w:t>/201</w:t>
            </w:r>
            <w:r w:rsidR="00B15E04">
              <w:rPr>
                <w:sz w:val="20"/>
                <w:szCs w:val="20"/>
              </w:rPr>
              <w:t>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Na sede d</w:t>
            </w:r>
            <w:r w:rsidR="00B15E04">
              <w:rPr>
                <w:sz w:val="20"/>
                <w:szCs w:val="20"/>
              </w:rPr>
              <w:t>o</w:t>
            </w:r>
            <w:r w:rsidR="00F42F78">
              <w:rPr>
                <w:sz w:val="20"/>
                <w:szCs w:val="20"/>
              </w:rPr>
              <w:t xml:space="preserve"> </w:t>
            </w:r>
            <w:r w:rsidR="00B15E04">
              <w:rPr>
                <w:sz w:val="20"/>
                <w:szCs w:val="20"/>
              </w:rPr>
              <w:t>Fundo de Previdência do Município de Arcoverde</w:t>
            </w:r>
            <w:r w:rsidRPr="00770EE0">
              <w:rPr>
                <w:sz w:val="20"/>
                <w:szCs w:val="20"/>
              </w:rPr>
              <w:t xml:space="preserve"> ou Correios (com os custos de postagem pelo candidato)</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Prova</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01</w:t>
            </w:r>
            <w:r w:rsidR="008815CE" w:rsidRPr="00770EE0">
              <w:rPr>
                <w:sz w:val="20"/>
                <w:szCs w:val="20"/>
              </w:rPr>
              <w:t>/</w:t>
            </w:r>
            <w:r>
              <w:rPr>
                <w:sz w:val="20"/>
                <w:szCs w:val="20"/>
              </w:rPr>
              <w:t>12</w:t>
            </w:r>
            <w:r w:rsidR="008815CE" w:rsidRPr="00770EE0">
              <w:rPr>
                <w:sz w:val="20"/>
                <w:szCs w:val="20"/>
              </w:rPr>
              <w:t>/2019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 xml:space="preserve">Autarquia de Ensino Superior de Arcoverde – AESA. De 09h às 12h. </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rPr>
                <w:sz w:val="20"/>
                <w:szCs w:val="20"/>
              </w:rPr>
            </w:pPr>
            <w:r>
              <w:rPr>
                <w:sz w:val="20"/>
                <w:szCs w:val="20"/>
              </w:rPr>
              <w:t>Resultado da prova</w:t>
            </w:r>
            <w:r w:rsidR="008815CE" w:rsidRPr="00770EE0">
              <w:rPr>
                <w:sz w:val="20"/>
                <w:szCs w:val="20"/>
              </w:rPr>
              <w:t>.</w:t>
            </w:r>
          </w:p>
        </w:tc>
        <w:tc>
          <w:tcPr>
            <w:tcW w:w="1857" w:type="dxa"/>
            <w:tcBorders>
              <w:top w:val="single" w:sz="4" w:space="0" w:color="auto"/>
              <w:left w:val="single" w:sz="4" w:space="0" w:color="auto"/>
              <w:bottom w:val="single" w:sz="4" w:space="0" w:color="auto"/>
              <w:right w:val="single" w:sz="4" w:space="0" w:color="auto"/>
            </w:tcBorders>
            <w:vAlign w:val="center"/>
            <w:hideMark/>
          </w:tcPr>
          <w:p w:rsidR="00B15E04" w:rsidRDefault="00B15E04" w:rsidP="009135A2">
            <w:pPr>
              <w:spacing w:line="360" w:lineRule="auto"/>
              <w:jc w:val="center"/>
              <w:rPr>
                <w:sz w:val="20"/>
                <w:szCs w:val="20"/>
              </w:rPr>
            </w:pPr>
          </w:p>
          <w:p w:rsidR="008815CE" w:rsidRPr="00770EE0" w:rsidRDefault="00745B1A" w:rsidP="009135A2">
            <w:pPr>
              <w:spacing w:line="360" w:lineRule="auto"/>
              <w:jc w:val="center"/>
              <w:rPr>
                <w:sz w:val="20"/>
                <w:szCs w:val="20"/>
              </w:rPr>
            </w:pPr>
            <w:r>
              <w:rPr>
                <w:sz w:val="20"/>
                <w:szCs w:val="20"/>
              </w:rPr>
              <w:t>06</w:t>
            </w:r>
            <w:r w:rsidR="008815CE" w:rsidRPr="00770EE0">
              <w:rPr>
                <w:sz w:val="20"/>
                <w:szCs w:val="20"/>
              </w:rPr>
              <w:t>/</w:t>
            </w:r>
            <w:r>
              <w:rPr>
                <w:sz w:val="20"/>
                <w:szCs w:val="20"/>
              </w:rPr>
              <w:t>12</w:t>
            </w:r>
            <w:r w:rsidR="008815CE" w:rsidRPr="00770EE0">
              <w:rPr>
                <w:sz w:val="20"/>
                <w:szCs w:val="20"/>
              </w:rPr>
              <w:t>/2019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Site da Prefeitura de Arcoverde:</w:t>
            </w:r>
          </w:p>
          <w:p w:rsidR="008815CE" w:rsidRPr="00770EE0" w:rsidRDefault="00097DB2" w:rsidP="008815CE">
            <w:pPr>
              <w:spacing w:line="360" w:lineRule="auto"/>
              <w:jc w:val="center"/>
              <w:rPr>
                <w:sz w:val="20"/>
                <w:szCs w:val="20"/>
              </w:rPr>
            </w:pPr>
            <w:hyperlink r:id="rId14" w:history="1">
              <w:r w:rsidR="008815CE" w:rsidRPr="00770EE0">
                <w:rPr>
                  <w:rStyle w:val="Hyperlink"/>
                  <w:color w:val="auto"/>
                  <w:sz w:val="20"/>
                  <w:szCs w:val="20"/>
                  <w:u w:val="none"/>
                </w:rPr>
                <w:t>http://www.arcoverde.pe.gov.br</w:t>
              </w:r>
            </w:hyperlink>
            <w:r w:rsidR="008815CE" w:rsidRPr="00770EE0">
              <w:rPr>
                <w:sz w:val="20"/>
                <w:szCs w:val="20"/>
              </w:rPr>
              <w:t xml:space="preserve"> e D.O Município (AMUPE)</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Interposição de Recurso</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09</w:t>
            </w:r>
            <w:r w:rsidR="008815CE" w:rsidRPr="00770EE0">
              <w:rPr>
                <w:sz w:val="20"/>
                <w:szCs w:val="20"/>
              </w:rPr>
              <w:t xml:space="preserve"> a </w:t>
            </w:r>
            <w:r>
              <w:rPr>
                <w:sz w:val="20"/>
                <w:szCs w:val="20"/>
              </w:rPr>
              <w:t>11</w:t>
            </w:r>
            <w:r w:rsidR="008815CE" w:rsidRPr="00770EE0">
              <w:rPr>
                <w:sz w:val="20"/>
                <w:szCs w:val="20"/>
              </w:rPr>
              <w:t>/1</w:t>
            </w:r>
            <w:r w:rsidR="00B15E04">
              <w:rPr>
                <w:sz w:val="20"/>
                <w:szCs w:val="20"/>
              </w:rPr>
              <w:t>0</w:t>
            </w:r>
            <w:r w:rsidR="008815CE" w:rsidRPr="00770EE0">
              <w:rPr>
                <w:sz w:val="20"/>
                <w:szCs w:val="20"/>
              </w:rPr>
              <w:t>/2019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Na sede d</w:t>
            </w:r>
            <w:r w:rsidR="00B15E04">
              <w:rPr>
                <w:sz w:val="20"/>
                <w:szCs w:val="20"/>
              </w:rPr>
              <w:t>o Fundo de Previdência do Município de Arcoverde</w:t>
            </w:r>
            <w:r w:rsidRPr="00770EE0">
              <w:rPr>
                <w:sz w:val="20"/>
                <w:szCs w:val="20"/>
              </w:rPr>
              <w:t xml:space="preserve"> ou pelo e-mail: </w:t>
            </w:r>
            <w:r w:rsidR="00DF3060" w:rsidRPr="00DF3060">
              <w:rPr>
                <w:sz w:val="20"/>
                <w:szCs w:val="20"/>
              </w:rPr>
              <w:t>funpremarc_arcoverde@hotmail.com</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Resultado do Recurso</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18</w:t>
            </w:r>
            <w:r w:rsidR="008815CE" w:rsidRPr="00770EE0">
              <w:rPr>
                <w:sz w:val="20"/>
                <w:szCs w:val="20"/>
              </w:rPr>
              <w:t>/</w:t>
            </w:r>
            <w:r>
              <w:rPr>
                <w:sz w:val="20"/>
                <w:szCs w:val="20"/>
              </w:rPr>
              <w:t>12</w:t>
            </w:r>
            <w:r w:rsidR="008815CE" w:rsidRPr="00770EE0">
              <w:rPr>
                <w:sz w:val="20"/>
                <w:szCs w:val="20"/>
              </w:rPr>
              <w:t>/2019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Site da Prefeitura de Arcoverde:</w:t>
            </w:r>
          </w:p>
          <w:p w:rsidR="008815CE" w:rsidRPr="00770EE0" w:rsidRDefault="00097DB2" w:rsidP="008815CE">
            <w:pPr>
              <w:spacing w:line="360" w:lineRule="auto"/>
              <w:jc w:val="center"/>
              <w:rPr>
                <w:sz w:val="20"/>
                <w:szCs w:val="20"/>
              </w:rPr>
            </w:pPr>
            <w:hyperlink r:id="rId15" w:history="1">
              <w:r w:rsidR="008815CE" w:rsidRPr="00770EE0">
                <w:rPr>
                  <w:rStyle w:val="Hyperlink"/>
                  <w:color w:val="auto"/>
                  <w:sz w:val="20"/>
                  <w:szCs w:val="20"/>
                  <w:u w:val="none"/>
                </w:rPr>
                <w:t>http://www.arcoverde.pe.gov.br</w:t>
              </w:r>
            </w:hyperlink>
            <w:r w:rsidR="008815CE" w:rsidRPr="00770EE0">
              <w:rPr>
                <w:sz w:val="20"/>
                <w:szCs w:val="20"/>
              </w:rPr>
              <w:t xml:space="preserve"> e D.O Município (AMUPE)</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Resultado da Prova de Títulos</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20</w:t>
            </w:r>
            <w:r w:rsidR="00B15E04">
              <w:rPr>
                <w:sz w:val="20"/>
                <w:szCs w:val="20"/>
              </w:rPr>
              <w:t>/1</w:t>
            </w:r>
            <w:r>
              <w:rPr>
                <w:sz w:val="20"/>
                <w:szCs w:val="20"/>
              </w:rPr>
              <w:t>2</w:t>
            </w:r>
            <w:r w:rsidR="008815CE" w:rsidRPr="00770EE0">
              <w:rPr>
                <w:sz w:val="20"/>
                <w:szCs w:val="20"/>
              </w:rPr>
              <w:t>/2019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Site da Prefeitura de Arcoverde:</w:t>
            </w:r>
          </w:p>
          <w:p w:rsidR="008815CE" w:rsidRPr="00770EE0" w:rsidRDefault="00097DB2" w:rsidP="008815CE">
            <w:pPr>
              <w:spacing w:line="360" w:lineRule="auto"/>
              <w:jc w:val="center"/>
              <w:rPr>
                <w:sz w:val="20"/>
                <w:szCs w:val="20"/>
              </w:rPr>
            </w:pPr>
            <w:hyperlink r:id="rId16" w:history="1">
              <w:r w:rsidR="008815CE" w:rsidRPr="00770EE0">
                <w:rPr>
                  <w:rStyle w:val="Hyperlink"/>
                  <w:color w:val="auto"/>
                  <w:sz w:val="20"/>
                  <w:szCs w:val="20"/>
                  <w:u w:val="none"/>
                </w:rPr>
                <w:t>http://www.arcoverde.pe.gov.br</w:t>
              </w:r>
            </w:hyperlink>
            <w:r w:rsidR="008815CE" w:rsidRPr="00770EE0">
              <w:rPr>
                <w:sz w:val="20"/>
                <w:szCs w:val="20"/>
              </w:rPr>
              <w:t xml:space="preserve"> e D.O Município (AMUPE)</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Interposição de Recurso</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23</w:t>
            </w:r>
            <w:r w:rsidR="008815CE" w:rsidRPr="00770EE0">
              <w:rPr>
                <w:sz w:val="20"/>
                <w:szCs w:val="20"/>
              </w:rPr>
              <w:t xml:space="preserve"> a </w:t>
            </w:r>
            <w:r>
              <w:rPr>
                <w:sz w:val="20"/>
                <w:szCs w:val="20"/>
              </w:rPr>
              <w:t>27</w:t>
            </w:r>
            <w:r w:rsidR="008815CE" w:rsidRPr="00770EE0">
              <w:rPr>
                <w:sz w:val="20"/>
                <w:szCs w:val="20"/>
              </w:rPr>
              <w:t>/</w:t>
            </w:r>
            <w:r w:rsidR="00B15E04">
              <w:rPr>
                <w:sz w:val="20"/>
                <w:szCs w:val="20"/>
              </w:rPr>
              <w:t>1</w:t>
            </w:r>
            <w:r w:rsidR="008815CE" w:rsidRPr="00770EE0">
              <w:rPr>
                <w:sz w:val="20"/>
                <w:szCs w:val="20"/>
              </w:rPr>
              <w:t>1/2019</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Na sede</w:t>
            </w:r>
            <w:r w:rsidR="00B15E04" w:rsidRPr="00770EE0">
              <w:rPr>
                <w:sz w:val="20"/>
                <w:szCs w:val="20"/>
              </w:rPr>
              <w:t xml:space="preserve"> d</w:t>
            </w:r>
            <w:r w:rsidR="00B15E04">
              <w:rPr>
                <w:sz w:val="20"/>
                <w:szCs w:val="20"/>
              </w:rPr>
              <w:t>o Fundo de Previdência do Município de Arcoverde</w:t>
            </w:r>
            <w:r w:rsidRPr="00770EE0">
              <w:rPr>
                <w:sz w:val="20"/>
                <w:szCs w:val="20"/>
              </w:rPr>
              <w:t xml:space="preserve"> ou pelo e-mail: </w:t>
            </w:r>
            <w:r w:rsidR="00DF3060" w:rsidRPr="00DF3060">
              <w:rPr>
                <w:sz w:val="20"/>
                <w:szCs w:val="20"/>
              </w:rPr>
              <w:t>funpremarc_arcoverde@hotmail.com</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Resultado do Recurso</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02</w:t>
            </w:r>
            <w:r w:rsidR="008815CE" w:rsidRPr="00770EE0">
              <w:rPr>
                <w:sz w:val="20"/>
                <w:szCs w:val="20"/>
              </w:rPr>
              <w:t>/</w:t>
            </w:r>
            <w:r>
              <w:rPr>
                <w:sz w:val="20"/>
                <w:szCs w:val="20"/>
              </w:rPr>
              <w:t>0</w:t>
            </w:r>
            <w:r w:rsidR="008815CE" w:rsidRPr="00770EE0">
              <w:rPr>
                <w:sz w:val="20"/>
                <w:szCs w:val="20"/>
              </w:rPr>
              <w:t>1/20</w:t>
            </w:r>
            <w:r>
              <w:rPr>
                <w:sz w:val="20"/>
                <w:szCs w:val="20"/>
              </w:rPr>
              <w:t>20</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Site da Prefeitura de Arcoverde:</w:t>
            </w:r>
          </w:p>
          <w:p w:rsidR="008815CE" w:rsidRPr="00770EE0" w:rsidRDefault="00097DB2" w:rsidP="008815CE">
            <w:pPr>
              <w:spacing w:line="360" w:lineRule="auto"/>
              <w:jc w:val="center"/>
              <w:rPr>
                <w:sz w:val="20"/>
                <w:szCs w:val="20"/>
              </w:rPr>
            </w:pPr>
            <w:hyperlink r:id="rId17" w:history="1">
              <w:r w:rsidR="008815CE" w:rsidRPr="00770EE0">
                <w:rPr>
                  <w:rStyle w:val="Hyperlink"/>
                  <w:color w:val="auto"/>
                  <w:sz w:val="20"/>
                  <w:szCs w:val="20"/>
                  <w:u w:val="none"/>
                </w:rPr>
                <w:t>http://www.arcoverde.pe.gov.br</w:t>
              </w:r>
            </w:hyperlink>
            <w:r w:rsidR="008815CE" w:rsidRPr="00770EE0">
              <w:rPr>
                <w:sz w:val="20"/>
                <w:szCs w:val="20"/>
              </w:rPr>
              <w:t xml:space="preserve"> e D.O Município (AMUPE)</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Resultado Final</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03</w:t>
            </w:r>
            <w:r w:rsidR="008815CE" w:rsidRPr="00770EE0">
              <w:rPr>
                <w:sz w:val="20"/>
                <w:szCs w:val="20"/>
              </w:rPr>
              <w:t>/</w:t>
            </w:r>
            <w:r>
              <w:rPr>
                <w:sz w:val="20"/>
                <w:szCs w:val="20"/>
              </w:rPr>
              <w:t>0</w:t>
            </w:r>
            <w:r w:rsidR="008815CE" w:rsidRPr="00770EE0">
              <w:rPr>
                <w:sz w:val="20"/>
                <w:szCs w:val="20"/>
              </w:rPr>
              <w:t>1/20</w:t>
            </w:r>
            <w:r>
              <w:rPr>
                <w:sz w:val="20"/>
                <w:szCs w:val="20"/>
              </w:rPr>
              <w:t>20</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8815CE" w:rsidP="008815CE">
            <w:pPr>
              <w:spacing w:line="360" w:lineRule="auto"/>
              <w:jc w:val="center"/>
              <w:rPr>
                <w:sz w:val="20"/>
                <w:szCs w:val="20"/>
              </w:rPr>
            </w:pPr>
            <w:r w:rsidRPr="00770EE0">
              <w:rPr>
                <w:sz w:val="20"/>
                <w:szCs w:val="20"/>
              </w:rPr>
              <w:t>Site da Prefeitura de Arcoverde:</w:t>
            </w:r>
          </w:p>
          <w:p w:rsidR="008815CE" w:rsidRPr="00770EE0" w:rsidRDefault="00097DB2" w:rsidP="008815CE">
            <w:pPr>
              <w:spacing w:line="360" w:lineRule="auto"/>
              <w:jc w:val="center"/>
              <w:rPr>
                <w:sz w:val="20"/>
                <w:szCs w:val="20"/>
              </w:rPr>
            </w:pPr>
            <w:hyperlink r:id="rId18" w:history="1">
              <w:r w:rsidR="008815CE" w:rsidRPr="00770EE0">
                <w:rPr>
                  <w:rStyle w:val="Hyperlink"/>
                  <w:color w:val="auto"/>
                  <w:sz w:val="20"/>
                  <w:szCs w:val="20"/>
                  <w:u w:val="none"/>
                </w:rPr>
                <w:t>http://www.arcoverde.pe.gov.br</w:t>
              </w:r>
            </w:hyperlink>
            <w:r w:rsidR="008815CE" w:rsidRPr="00770EE0">
              <w:rPr>
                <w:sz w:val="20"/>
                <w:szCs w:val="20"/>
              </w:rPr>
              <w:t xml:space="preserve"> e D.O Município (AMUPE)</w:t>
            </w:r>
          </w:p>
        </w:tc>
      </w:tr>
      <w:tr w:rsidR="008815CE" w:rsidRPr="00770EE0" w:rsidTr="009135A2">
        <w:tc>
          <w:tcPr>
            <w:tcW w:w="2336"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8815CE" w:rsidP="009135A2">
            <w:pPr>
              <w:spacing w:line="360" w:lineRule="auto"/>
              <w:rPr>
                <w:sz w:val="20"/>
                <w:szCs w:val="20"/>
              </w:rPr>
            </w:pPr>
            <w:r w:rsidRPr="00770EE0">
              <w:rPr>
                <w:sz w:val="20"/>
                <w:szCs w:val="20"/>
              </w:rPr>
              <w:t>Homologação</w:t>
            </w:r>
          </w:p>
        </w:tc>
        <w:tc>
          <w:tcPr>
            <w:tcW w:w="1857" w:type="dxa"/>
            <w:tcBorders>
              <w:top w:val="single" w:sz="4" w:space="0" w:color="auto"/>
              <w:left w:val="single" w:sz="4" w:space="0" w:color="auto"/>
              <w:bottom w:val="single" w:sz="4" w:space="0" w:color="auto"/>
              <w:right w:val="single" w:sz="4" w:space="0" w:color="auto"/>
            </w:tcBorders>
            <w:vAlign w:val="center"/>
            <w:hideMark/>
          </w:tcPr>
          <w:p w:rsidR="008815CE" w:rsidRPr="00770EE0" w:rsidRDefault="00745B1A" w:rsidP="009135A2">
            <w:pPr>
              <w:spacing w:line="360" w:lineRule="auto"/>
              <w:jc w:val="center"/>
              <w:rPr>
                <w:sz w:val="20"/>
                <w:szCs w:val="20"/>
              </w:rPr>
            </w:pPr>
            <w:r>
              <w:rPr>
                <w:sz w:val="20"/>
                <w:szCs w:val="20"/>
              </w:rPr>
              <w:t>06</w:t>
            </w:r>
            <w:r w:rsidR="008815CE" w:rsidRPr="00770EE0">
              <w:rPr>
                <w:sz w:val="20"/>
                <w:szCs w:val="20"/>
              </w:rPr>
              <w:t xml:space="preserve"> a </w:t>
            </w:r>
            <w:r>
              <w:rPr>
                <w:sz w:val="20"/>
                <w:szCs w:val="20"/>
              </w:rPr>
              <w:t>08</w:t>
            </w:r>
            <w:r w:rsidR="008815CE" w:rsidRPr="00770EE0">
              <w:rPr>
                <w:sz w:val="20"/>
                <w:szCs w:val="20"/>
              </w:rPr>
              <w:t>/</w:t>
            </w:r>
            <w:r>
              <w:rPr>
                <w:sz w:val="20"/>
                <w:szCs w:val="20"/>
              </w:rPr>
              <w:t>0</w:t>
            </w:r>
            <w:r w:rsidR="008815CE" w:rsidRPr="00770EE0">
              <w:rPr>
                <w:sz w:val="20"/>
                <w:szCs w:val="20"/>
              </w:rPr>
              <w:t>1/20</w:t>
            </w:r>
            <w:r>
              <w:rPr>
                <w:sz w:val="20"/>
                <w:szCs w:val="20"/>
              </w:rPr>
              <w:t>20</w:t>
            </w:r>
          </w:p>
        </w:tc>
        <w:tc>
          <w:tcPr>
            <w:tcW w:w="6263" w:type="dxa"/>
            <w:tcBorders>
              <w:top w:val="single" w:sz="4" w:space="0" w:color="auto"/>
              <w:left w:val="single" w:sz="4" w:space="0" w:color="auto"/>
              <w:bottom w:val="single" w:sz="4" w:space="0" w:color="auto"/>
              <w:right w:val="single" w:sz="4" w:space="0" w:color="auto"/>
            </w:tcBorders>
            <w:hideMark/>
          </w:tcPr>
          <w:p w:rsidR="008815CE" w:rsidRPr="00770EE0" w:rsidRDefault="002F7CD8" w:rsidP="008815CE">
            <w:pPr>
              <w:spacing w:line="360" w:lineRule="auto"/>
              <w:jc w:val="center"/>
              <w:rPr>
                <w:sz w:val="20"/>
                <w:szCs w:val="20"/>
              </w:rPr>
            </w:pPr>
            <w:r>
              <w:rPr>
                <w:sz w:val="20"/>
                <w:szCs w:val="20"/>
              </w:rPr>
              <w:t xml:space="preserve">No </w:t>
            </w:r>
            <w:r w:rsidR="00B15E04">
              <w:rPr>
                <w:sz w:val="20"/>
                <w:szCs w:val="20"/>
              </w:rPr>
              <w:t>Fundo de Previdência do Município de Arcoverde</w:t>
            </w:r>
          </w:p>
        </w:tc>
      </w:tr>
    </w:tbl>
    <w:p w:rsidR="008815CE" w:rsidRPr="00770EE0" w:rsidRDefault="008815CE" w:rsidP="008815CE">
      <w:pPr>
        <w:rPr>
          <w:sz w:val="20"/>
          <w:szCs w:val="20"/>
        </w:rPr>
      </w:pPr>
    </w:p>
    <w:p w:rsidR="008815CE" w:rsidRPr="00770EE0" w:rsidRDefault="008815CE" w:rsidP="008815CE">
      <w:pPr>
        <w:rPr>
          <w:sz w:val="20"/>
          <w:szCs w:val="20"/>
        </w:rPr>
      </w:pPr>
    </w:p>
    <w:p w:rsidR="008815CE" w:rsidRPr="00770EE0" w:rsidRDefault="008815CE" w:rsidP="008815CE">
      <w:pPr>
        <w:rPr>
          <w:sz w:val="20"/>
          <w:szCs w:val="20"/>
        </w:rPr>
      </w:pPr>
    </w:p>
    <w:p w:rsidR="00FC51E8" w:rsidRPr="00BA2321" w:rsidRDefault="00FC51E8" w:rsidP="00215B24">
      <w:pPr>
        <w:pStyle w:val="Default"/>
        <w:spacing w:line="360" w:lineRule="auto"/>
        <w:jc w:val="both"/>
        <w:rPr>
          <w:color w:val="000000" w:themeColor="text1"/>
          <w:sz w:val="20"/>
          <w:szCs w:val="20"/>
        </w:rPr>
      </w:pPr>
    </w:p>
    <w:sectPr w:rsidR="00FC51E8" w:rsidRPr="00BA2321" w:rsidSect="000275B6">
      <w:type w:val="continuous"/>
      <w:pgSz w:w="11906" w:h="16838"/>
      <w:pgMar w:top="993" w:right="1701" w:bottom="1276"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B2" w:rsidRDefault="00097DB2">
      <w:r>
        <w:separator/>
      </w:r>
    </w:p>
  </w:endnote>
  <w:endnote w:type="continuationSeparator" w:id="0">
    <w:p w:rsidR="00097DB2" w:rsidRDefault="0009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Microsoft YaHei"/>
    <w:charset w:val="86"/>
    <w:family w:val="auto"/>
    <w:pitch w:val="variable"/>
    <w:sig w:usb0="00000001" w:usb1="080F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6E" w:rsidRDefault="00F362A6">
    <w:pPr>
      <w:pStyle w:val="Rodap"/>
      <w:jc w:val="right"/>
    </w:pPr>
    <w:r>
      <w:fldChar w:fldCharType="begin"/>
    </w:r>
    <w:r>
      <w:instrText>PAGE   \* MERGEFORMAT</w:instrText>
    </w:r>
    <w:r>
      <w:fldChar w:fldCharType="separate"/>
    </w:r>
    <w:r w:rsidR="008028F9">
      <w:rPr>
        <w:noProof/>
      </w:rPr>
      <w:t>1</w:t>
    </w:r>
    <w:r>
      <w:rPr>
        <w:noProof/>
      </w:rPr>
      <w:fldChar w:fldCharType="end"/>
    </w:r>
  </w:p>
  <w:p w:rsidR="00446F6E" w:rsidRDefault="00446F6E">
    <w:pPr>
      <w:pStyle w:val="Rodap"/>
    </w:pPr>
  </w:p>
  <w:p w:rsidR="00446F6E" w:rsidRDefault="00446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B2" w:rsidRDefault="00097DB2">
      <w:r>
        <w:separator/>
      </w:r>
    </w:p>
  </w:footnote>
  <w:footnote w:type="continuationSeparator" w:id="0">
    <w:p w:rsidR="00097DB2" w:rsidRDefault="0009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double" w:sz="4" w:space="0" w:color="4A442A" w:themeColor="background2" w:themeShade="40"/>
        <w:right w:val="none" w:sz="0" w:space="0" w:color="auto"/>
        <w:insideH w:val="none" w:sz="0" w:space="0" w:color="auto"/>
        <w:insideV w:val="none" w:sz="0" w:space="0" w:color="auto"/>
      </w:tblBorders>
      <w:tblLook w:val="04A0" w:firstRow="1" w:lastRow="0" w:firstColumn="1" w:lastColumn="0" w:noHBand="0" w:noVBand="1"/>
    </w:tblPr>
    <w:tblGrid>
      <w:gridCol w:w="1951"/>
      <w:gridCol w:w="6662"/>
    </w:tblGrid>
    <w:tr w:rsidR="00446F6E" w:rsidTr="0029712F">
      <w:trPr>
        <w:trHeight w:val="1247"/>
      </w:trPr>
      <w:tc>
        <w:tcPr>
          <w:tcW w:w="1951" w:type="dxa"/>
        </w:tcPr>
        <w:p w:rsidR="00446F6E" w:rsidRDefault="00446F6E">
          <w:r>
            <w:rPr>
              <w:noProof/>
              <w:sz w:val="20"/>
              <w:szCs w:val="20"/>
              <w:lang w:eastAsia="zh-CN"/>
            </w:rPr>
            <w:drawing>
              <wp:anchor distT="0" distB="0" distL="114300" distR="114300" simplePos="0" relativeHeight="251659264" behindDoc="1" locked="0" layoutInCell="1" allowOverlap="1">
                <wp:simplePos x="0" y="0"/>
                <wp:positionH relativeFrom="column">
                  <wp:posOffset>5715</wp:posOffset>
                </wp:positionH>
                <wp:positionV relativeFrom="paragraph">
                  <wp:posOffset>36830</wp:posOffset>
                </wp:positionV>
                <wp:extent cx="1095375" cy="858520"/>
                <wp:effectExtent l="0" t="0" r="0" b="0"/>
                <wp:wrapThrough wrapText="bothSides">
                  <wp:wrapPolygon edited="0">
                    <wp:start x="0" y="0"/>
                    <wp:lineTo x="0" y="21089"/>
                    <wp:lineTo x="21412" y="21089"/>
                    <wp:lineTo x="21412" y="0"/>
                    <wp:lineTo x="0" y="0"/>
                  </wp:wrapPolygon>
                </wp:wrapThrough>
                <wp:docPr id="1" name="Imagem 17" descr="LOGO%20FUNPREMARC%20NOVO%2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LOGO%20FUNPREMARC%20NOVO%20II"/>
                        <pic:cNvPicPr>
                          <a:picLocks noChangeAspect="1" noChangeArrowheads="1"/>
                        </pic:cNvPicPr>
                      </pic:nvPicPr>
                      <pic:blipFill>
                        <a:blip r:embed="rId1"/>
                        <a:srcRect/>
                        <a:stretch>
                          <a:fillRect/>
                        </a:stretch>
                      </pic:blipFill>
                      <pic:spPr bwMode="auto">
                        <a:xfrm>
                          <a:off x="0" y="0"/>
                          <a:ext cx="1095375" cy="858520"/>
                        </a:xfrm>
                        <a:prstGeom prst="rect">
                          <a:avLst/>
                        </a:prstGeom>
                        <a:noFill/>
                        <a:ln w="9525">
                          <a:noFill/>
                          <a:miter lim="800000"/>
                          <a:headEnd/>
                          <a:tailEnd/>
                        </a:ln>
                      </pic:spPr>
                    </pic:pic>
                  </a:graphicData>
                </a:graphic>
              </wp:anchor>
            </w:drawing>
          </w:r>
        </w:p>
      </w:tc>
      <w:tc>
        <w:tcPr>
          <w:tcW w:w="6662" w:type="dxa"/>
        </w:tcPr>
        <w:p w:rsidR="00446F6E" w:rsidRDefault="00446F6E" w:rsidP="00DD0345">
          <w:pPr>
            <w:pStyle w:val="Cabealho"/>
            <w:tabs>
              <w:tab w:val="clear" w:pos="4252"/>
            </w:tabs>
            <w:jc w:val="center"/>
          </w:pPr>
        </w:p>
        <w:p w:rsidR="00446F6E" w:rsidRPr="005E19A9" w:rsidRDefault="00446F6E" w:rsidP="005E19A9">
          <w:pPr>
            <w:pStyle w:val="Cabealho"/>
            <w:tabs>
              <w:tab w:val="clear" w:pos="4252"/>
              <w:tab w:val="left" w:pos="1920"/>
            </w:tabs>
            <w:rPr>
              <w:sz w:val="14"/>
            </w:rPr>
          </w:pPr>
          <w:r>
            <w:tab/>
          </w:r>
        </w:p>
        <w:p w:rsidR="00446F6E" w:rsidRPr="001C45A5" w:rsidRDefault="00446F6E" w:rsidP="00DD0345">
          <w:pPr>
            <w:pStyle w:val="Cabealho"/>
            <w:tabs>
              <w:tab w:val="clear" w:pos="4252"/>
            </w:tabs>
            <w:jc w:val="center"/>
            <w:rPr>
              <w:rFonts w:ascii="Arial" w:hAnsi="Arial"/>
              <w:b/>
              <w:color w:val="008000"/>
            </w:rPr>
          </w:pPr>
          <w:r w:rsidRPr="001C45A5">
            <w:rPr>
              <w:rFonts w:ascii="Arial" w:hAnsi="Arial"/>
              <w:b/>
              <w:color w:val="008000"/>
            </w:rPr>
            <w:t xml:space="preserve">FUNDO PREVIDENCIARIO DO </w:t>
          </w:r>
          <w:r>
            <w:rPr>
              <w:rFonts w:ascii="Arial" w:hAnsi="Arial"/>
              <w:b/>
              <w:color w:val="008000"/>
            </w:rPr>
            <w:t>MUNICÍPIO DE ARCOVERDE</w:t>
          </w:r>
        </w:p>
        <w:p w:rsidR="00446F6E" w:rsidRDefault="00446F6E" w:rsidP="00DD0345">
          <w:pPr>
            <w:pStyle w:val="Cabealho"/>
            <w:tabs>
              <w:tab w:val="clear" w:pos="4252"/>
            </w:tabs>
            <w:jc w:val="center"/>
          </w:pPr>
          <w:r w:rsidRPr="001C45A5">
            <w:rPr>
              <w:rFonts w:ascii="Arial" w:hAnsi="Arial"/>
              <w:b/>
              <w:color w:val="008000"/>
            </w:rPr>
            <w:t>CNPJ Nº 05.368.163/0001-45</w:t>
          </w:r>
        </w:p>
      </w:tc>
    </w:tr>
  </w:tbl>
  <w:p w:rsidR="00446F6E" w:rsidRDefault="00446F6E" w:rsidP="00DD03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90"/>
    <w:multiLevelType w:val="hybridMultilevel"/>
    <w:tmpl w:val="8C589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8A3C6F"/>
    <w:multiLevelType w:val="hybridMultilevel"/>
    <w:tmpl w:val="B172E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535C72"/>
    <w:multiLevelType w:val="hybridMultilevel"/>
    <w:tmpl w:val="98B607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C928AF"/>
    <w:multiLevelType w:val="hybridMultilevel"/>
    <w:tmpl w:val="0B0057D0"/>
    <w:lvl w:ilvl="0" w:tplc="39B41F6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D541ED"/>
    <w:multiLevelType w:val="hybridMultilevel"/>
    <w:tmpl w:val="D370F4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AB7169"/>
    <w:multiLevelType w:val="hybridMultilevel"/>
    <w:tmpl w:val="413861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DB6531"/>
    <w:multiLevelType w:val="hybridMultilevel"/>
    <w:tmpl w:val="C64E2388"/>
    <w:lvl w:ilvl="0" w:tplc="04160017">
      <w:start w:val="1"/>
      <w:numFmt w:val="lowerLetter"/>
      <w:lvlText w:val="%1)"/>
      <w:lvlJc w:val="left"/>
      <w:pPr>
        <w:ind w:left="720" w:hanging="360"/>
      </w:pPr>
    </w:lvl>
    <w:lvl w:ilvl="1" w:tplc="706E91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550F52"/>
    <w:multiLevelType w:val="hybridMultilevel"/>
    <w:tmpl w:val="FDF66F2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343B6D2C"/>
    <w:multiLevelType w:val="hybridMultilevel"/>
    <w:tmpl w:val="2158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1262736"/>
    <w:multiLevelType w:val="hybridMultilevel"/>
    <w:tmpl w:val="98B607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8C09A4"/>
    <w:multiLevelType w:val="hybridMultilevel"/>
    <w:tmpl w:val="22BE5D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CD194C"/>
    <w:multiLevelType w:val="hybridMultilevel"/>
    <w:tmpl w:val="95A67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7B3B1C"/>
    <w:multiLevelType w:val="hybridMultilevel"/>
    <w:tmpl w:val="D6D66EC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685437"/>
    <w:multiLevelType w:val="hybridMultilevel"/>
    <w:tmpl w:val="EFA06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7815CAD"/>
    <w:multiLevelType w:val="hybridMultilevel"/>
    <w:tmpl w:val="28EE9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F3725AA"/>
    <w:multiLevelType w:val="hybridMultilevel"/>
    <w:tmpl w:val="2280E9FC"/>
    <w:lvl w:ilvl="0" w:tplc="04160017">
      <w:start w:val="1"/>
      <w:numFmt w:val="lowerLetter"/>
      <w:lvlText w:val="%1)"/>
      <w:lvlJc w:val="left"/>
      <w:pPr>
        <w:ind w:left="502"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3"/>
  </w:num>
  <w:num w:numId="5">
    <w:abstractNumId w:val="15"/>
  </w:num>
  <w:num w:numId="6">
    <w:abstractNumId w:val="8"/>
  </w:num>
  <w:num w:numId="7">
    <w:abstractNumId w:val="0"/>
  </w:num>
  <w:num w:numId="8">
    <w:abstractNumId w:val="1"/>
  </w:num>
  <w:num w:numId="9">
    <w:abstractNumId w:val="4"/>
  </w:num>
  <w:num w:numId="10">
    <w:abstractNumId w:val="13"/>
  </w:num>
  <w:num w:numId="11">
    <w:abstractNumId w:val="14"/>
  </w:num>
  <w:num w:numId="12">
    <w:abstractNumId w:val="5"/>
  </w:num>
  <w:num w:numId="13">
    <w:abstractNumId w:val="7"/>
  </w:num>
  <w:num w:numId="14">
    <w:abstractNumId w:val="12"/>
  </w:num>
  <w:num w:numId="15">
    <w:abstractNumId w:val="2"/>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0"/>
    <w:rsid w:val="00000C68"/>
    <w:rsid w:val="00001E9C"/>
    <w:rsid w:val="00002413"/>
    <w:rsid w:val="000059CF"/>
    <w:rsid w:val="00006741"/>
    <w:rsid w:val="00006D9D"/>
    <w:rsid w:val="00010C61"/>
    <w:rsid w:val="00014F47"/>
    <w:rsid w:val="00017AF4"/>
    <w:rsid w:val="00017CFC"/>
    <w:rsid w:val="00017D1D"/>
    <w:rsid w:val="00020B1C"/>
    <w:rsid w:val="000275B6"/>
    <w:rsid w:val="00033D4B"/>
    <w:rsid w:val="00036F76"/>
    <w:rsid w:val="00045809"/>
    <w:rsid w:val="00047F9E"/>
    <w:rsid w:val="000519C7"/>
    <w:rsid w:val="00051DBE"/>
    <w:rsid w:val="000529C9"/>
    <w:rsid w:val="0005616B"/>
    <w:rsid w:val="00056F6A"/>
    <w:rsid w:val="00062C14"/>
    <w:rsid w:val="00063CBF"/>
    <w:rsid w:val="0006415A"/>
    <w:rsid w:val="00064782"/>
    <w:rsid w:val="00067D5D"/>
    <w:rsid w:val="00070D9F"/>
    <w:rsid w:val="00071BA1"/>
    <w:rsid w:val="00076930"/>
    <w:rsid w:val="0008177A"/>
    <w:rsid w:val="00081856"/>
    <w:rsid w:val="00083C55"/>
    <w:rsid w:val="00084EB7"/>
    <w:rsid w:val="00087572"/>
    <w:rsid w:val="00090110"/>
    <w:rsid w:val="00095BD0"/>
    <w:rsid w:val="00095FC2"/>
    <w:rsid w:val="00097DB2"/>
    <w:rsid w:val="000A00C8"/>
    <w:rsid w:val="000A02FB"/>
    <w:rsid w:val="000A0DA2"/>
    <w:rsid w:val="000B6290"/>
    <w:rsid w:val="000C4342"/>
    <w:rsid w:val="000C4B23"/>
    <w:rsid w:val="000D34FC"/>
    <w:rsid w:val="000E59E0"/>
    <w:rsid w:val="000E7393"/>
    <w:rsid w:val="000F4E78"/>
    <w:rsid w:val="00101384"/>
    <w:rsid w:val="001047CB"/>
    <w:rsid w:val="00106B4D"/>
    <w:rsid w:val="001110E8"/>
    <w:rsid w:val="0011148C"/>
    <w:rsid w:val="001119F5"/>
    <w:rsid w:val="00112396"/>
    <w:rsid w:val="00114028"/>
    <w:rsid w:val="00115437"/>
    <w:rsid w:val="00120338"/>
    <w:rsid w:val="00123F23"/>
    <w:rsid w:val="0012535D"/>
    <w:rsid w:val="001273E6"/>
    <w:rsid w:val="00140472"/>
    <w:rsid w:val="0014218D"/>
    <w:rsid w:val="00143778"/>
    <w:rsid w:val="0014523B"/>
    <w:rsid w:val="00147EBE"/>
    <w:rsid w:val="00152C00"/>
    <w:rsid w:val="0015354E"/>
    <w:rsid w:val="00154C5A"/>
    <w:rsid w:val="001575F6"/>
    <w:rsid w:val="001577F8"/>
    <w:rsid w:val="00157BA1"/>
    <w:rsid w:val="00162ED9"/>
    <w:rsid w:val="00166876"/>
    <w:rsid w:val="00167572"/>
    <w:rsid w:val="00171C30"/>
    <w:rsid w:val="00171C51"/>
    <w:rsid w:val="00171F1C"/>
    <w:rsid w:val="00174EA8"/>
    <w:rsid w:val="00175BE9"/>
    <w:rsid w:val="00177ECA"/>
    <w:rsid w:val="00185A06"/>
    <w:rsid w:val="00186B90"/>
    <w:rsid w:val="00186FD2"/>
    <w:rsid w:val="001A03E1"/>
    <w:rsid w:val="001A0EC0"/>
    <w:rsid w:val="001A5785"/>
    <w:rsid w:val="001A664D"/>
    <w:rsid w:val="001B1A3E"/>
    <w:rsid w:val="001B2409"/>
    <w:rsid w:val="001B32B8"/>
    <w:rsid w:val="001B42BC"/>
    <w:rsid w:val="001B7302"/>
    <w:rsid w:val="001C2A88"/>
    <w:rsid w:val="001C3973"/>
    <w:rsid w:val="001C4F6B"/>
    <w:rsid w:val="001C6B8B"/>
    <w:rsid w:val="001D0338"/>
    <w:rsid w:val="001D548F"/>
    <w:rsid w:val="001D6D16"/>
    <w:rsid w:val="001E19F7"/>
    <w:rsid w:val="001E1A15"/>
    <w:rsid w:val="001E31F5"/>
    <w:rsid w:val="001E38F7"/>
    <w:rsid w:val="001E48F8"/>
    <w:rsid w:val="001F5B6C"/>
    <w:rsid w:val="002100DC"/>
    <w:rsid w:val="0021259E"/>
    <w:rsid w:val="00215618"/>
    <w:rsid w:val="00215B24"/>
    <w:rsid w:val="002210C4"/>
    <w:rsid w:val="00224F51"/>
    <w:rsid w:val="0022524F"/>
    <w:rsid w:val="0022529A"/>
    <w:rsid w:val="00226867"/>
    <w:rsid w:val="00227C55"/>
    <w:rsid w:val="00231141"/>
    <w:rsid w:val="002333CF"/>
    <w:rsid w:val="00241300"/>
    <w:rsid w:val="002416F5"/>
    <w:rsid w:val="00244829"/>
    <w:rsid w:val="00246477"/>
    <w:rsid w:val="0024656B"/>
    <w:rsid w:val="0024685B"/>
    <w:rsid w:val="00251F27"/>
    <w:rsid w:val="002523AB"/>
    <w:rsid w:val="00252FFD"/>
    <w:rsid w:val="002567D0"/>
    <w:rsid w:val="00257630"/>
    <w:rsid w:val="0026014A"/>
    <w:rsid w:val="00266FFA"/>
    <w:rsid w:val="00274BA0"/>
    <w:rsid w:val="002753DC"/>
    <w:rsid w:val="0028158C"/>
    <w:rsid w:val="00282D89"/>
    <w:rsid w:val="002833DB"/>
    <w:rsid w:val="00290D49"/>
    <w:rsid w:val="00291325"/>
    <w:rsid w:val="00292C4C"/>
    <w:rsid w:val="00296A08"/>
    <w:rsid w:val="0029712F"/>
    <w:rsid w:val="002A46AC"/>
    <w:rsid w:val="002B2168"/>
    <w:rsid w:val="002B2813"/>
    <w:rsid w:val="002B3404"/>
    <w:rsid w:val="002B62FF"/>
    <w:rsid w:val="002B7037"/>
    <w:rsid w:val="002B7F66"/>
    <w:rsid w:val="002C0F0E"/>
    <w:rsid w:val="002C21BE"/>
    <w:rsid w:val="002C4891"/>
    <w:rsid w:val="002D0333"/>
    <w:rsid w:val="002E256A"/>
    <w:rsid w:val="002E3B76"/>
    <w:rsid w:val="002E3B8D"/>
    <w:rsid w:val="002E5A0B"/>
    <w:rsid w:val="002E72A4"/>
    <w:rsid w:val="002F0399"/>
    <w:rsid w:val="002F053E"/>
    <w:rsid w:val="002F06B6"/>
    <w:rsid w:val="002F4B65"/>
    <w:rsid w:val="002F7CD8"/>
    <w:rsid w:val="0030410A"/>
    <w:rsid w:val="003064DA"/>
    <w:rsid w:val="00310C48"/>
    <w:rsid w:val="003114E2"/>
    <w:rsid w:val="00311D25"/>
    <w:rsid w:val="00312323"/>
    <w:rsid w:val="00312B75"/>
    <w:rsid w:val="00313086"/>
    <w:rsid w:val="00313E3B"/>
    <w:rsid w:val="003179CE"/>
    <w:rsid w:val="003208EA"/>
    <w:rsid w:val="00323729"/>
    <w:rsid w:val="003409AB"/>
    <w:rsid w:val="003412BF"/>
    <w:rsid w:val="003416B0"/>
    <w:rsid w:val="003421CF"/>
    <w:rsid w:val="00344AC3"/>
    <w:rsid w:val="0034591C"/>
    <w:rsid w:val="00351171"/>
    <w:rsid w:val="00352C6C"/>
    <w:rsid w:val="00354692"/>
    <w:rsid w:val="00354711"/>
    <w:rsid w:val="00361F4E"/>
    <w:rsid w:val="00363E49"/>
    <w:rsid w:val="0036605E"/>
    <w:rsid w:val="003703E3"/>
    <w:rsid w:val="003748D6"/>
    <w:rsid w:val="00376D15"/>
    <w:rsid w:val="00380764"/>
    <w:rsid w:val="00386261"/>
    <w:rsid w:val="00386EAF"/>
    <w:rsid w:val="00386F6E"/>
    <w:rsid w:val="003927AF"/>
    <w:rsid w:val="00393C2E"/>
    <w:rsid w:val="0039633A"/>
    <w:rsid w:val="003973E5"/>
    <w:rsid w:val="00397BDF"/>
    <w:rsid w:val="003A41A6"/>
    <w:rsid w:val="003A54A1"/>
    <w:rsid w:val="003A645C"/>
    <w:rsid w:val="003B0E79"/>
    <w:rsid w:val="003B33DB"/>
    <w:rsid w:val="003B3422"/>
    <w:rsid w:val="003B4856"/>
    <w:rsid w:val="003B77AD"/>
    <w:rsid w:val="003C0072"/>
    <w:rsid w:val="003C07EE"/>
    <w:rsid w:val="003C0B84"/>
    <w:rsid w:val="003C419B"/>
    <w:rsid w:val="003D1A19"/>
    <w:rsid w:val="003D2437"/>
    <w:rsid w:val="003D52BC"/>
    <w:rsid w:val="003D5700"/>
    <w:rsid w:val="003D75F2"/>
    <w:rsid w:val="003E1BE5"/>
    <w:rsid w:val="003E2A79"/>
    <w:rsid w:val="003E4C17"/>
    <w:rsid w:val="003F3AA7"/>
    <w:rsid w:val="003F4A84"/>
    <w:rsid w:val="003F798A"/>
    <w:rsid w:val="0040142B"/>
    <w:rsid w:val="0040143B"/>
    <w:rsid w:val="00406E46"/>
    <w:rsid w:val="004075EC"/>
    <w:rsid w:val="00412D17"/>
    <w:rsid w:val="0041432E"/>
    <w:rsid w:val="004235E9"/>
    <w:rsid w:val="004249F8"/>
    <w:rsid w:val="00427585"/>
    <w:rsid w:val="0043740E"/>
    <w:rsid w:val="004439E7"/>
    <w:rsid w:val="00446547"/>
    <w:rsid w:val="00446F6E"/>
    <w:rsid w:val="00450AD6"/>
    <w:rsid w:val="004515AC"/>
    <w:rsid w:val="004529AD"/>
    <w:rsid w:val="00453319"/>
    <w:rsid w:val="0045478D"/>
    <w:rsid w:val="00457FB9"/>
    <w:rsid w:val="004605FA"/>
    <w:rsid w:val="00460BA0"/>
    <w:rsid w:val="00462FF9"/>
    <w:rsid w:val="004638F6"/>
    <w:rsid w:val="004655A5"/>
    <w:rsid w:val="00472CC4"/>
    <w:rsid w:val="004744F0"/>
    <w:rsid w:val="0047654C"/>
    <w:rsid w:val="00477432"/>
    <w:rsid w:val="00482790"/>
    <w:rsid w:val="0048283C"/>
    <w:rsid w:val="0048432E"/>
    <w:rsid w:val="00490D4F"/>
    <w:rsid w:val="004914D6"/>
    <w:rsid w:val="00493EB6"/>
    <w:rsid w:val="0049609A"/>
    <w:rsid w:val="004971EB"/>
    <w:rsid w:val="00497F1C"/>
    <w:rsid w:val="004A3DBF"/>
    <w:rsid w:val="004A5143"/>
    <w:rsid w:val="004A58FA"/>
    <w:rsid w:val="004B046B"/>
    <w:rsid w:val="004B211C"/>
    <w:rsid w:val="004B29B2"/>
    <w:rsid w:val="004B7C54"/>
    <w:rsid w:val="004C1824"/>
    <w:rsid w:val="004C1A36"/>
    <w:rsid w:val="004C530D"/>
    <w:rsid w:val="004C5423"/>
    <w:rsid w:val="004C5D90"/>
    <w:rsid w:val="004D0739"/>
    <w:rsid w:val="004D20B0"/>
    <w:rsid w:val="004D51B0"/>
    <w:rsid w:val="004D6B86"/>
    <w:rsid w:val="004E0F6B"/>
    <w:rsid w:val="004E33A1"/>
    <w:rsid w:val="004E3A4C"/>
    <w:rsid w:val="004E41D9"/>
    <w:rsid w:val="004E4CCD"/>
    <w:rsid w:val="004E527F"/>
    <w:rsid w:val="004E7368"/>
    <w:rsid w:val="004F77F2"/>
    <w:rsid w:val="005025C2"/>
    <w:rsid w:val="00507810"/>
    <w:rsid w:val="00511207"/>
    <w:rsid w:val="00513C66"/>
    <w:rsid w:val="00517EFB"/>
    <w:rsid w:val="00521F6A"/>
    <w:rsid w:val="00522029"/>
    <w:rsid w:val="0052212C"/>
    <w:rsid w:val="00522AD0"/>
    <w:rsid w:val="0053282A"/>
    <w:rsid w:val="00535F6C"/>
    <w:rsid w:val="00536799"/>
    <w:rsid w:val="0054069A"/>
    <w:rsid w:val="0054341D"/>
    <w:rsid w:val="00546ECC"/>
    <w:rsid w:val="00551557"/>
    <w:rsid w:val="005531FF"/>
    <w:rsid w:val="005565EE"/>
    <w:rsid w:val="00563C7D"/>
    <w:rsid w:val="00563F76"/>
    <w:rsid w:val="005657AD"/>
    <w:rsid w:val="005728FC"/>
    <w:rsid w:val="005739CC"/>
    <w:rsid w:val="005761C4"/>
    <w:rsid w:val="00577488"/>
    <w:rsid w:val="00580B34"/>
    <w:rsid w:val="00590843"/>
    <w:rsid w:val="00592557"/>
    <w:rsid w:val="0059297E"/>
    <w:rsid w:val="0059367E"/>
    <w:rsid w:val="005965F9"/>
    <w:rsid w:val="005A0182"/>
    <w:rsid w:val="005A14EA"/>
    <w:rsid w:val="005A401A"/>
    <w:rsid w:val="005A52C6"/>
    <w:rsid w:val="005A54D4"/>
    <w:rsid w:val="005A59A7"/>
    <w:rsid w:val="005A6118"/>
    <w:rsid w:val="005A6A0A"/>
    <w:rsid w:val="005A777A"/>
    <w:rsid w:val="005B1D58"/>
    <w:rsid w:val="005B241C"/>
    <w:rsid w:val="005B5AE0"/>
    <w:rsid w:val="005B798D"/>
    <w:rsid w:val="005B7BBB"/>
    <w:rsid w:val="005C0CEB"/>
    <w:rsid w:val="005C3E98"/>
    <w:rsid w:val="005C4CCF"/>
    <w:rsid w:val="005C664D"/>
    <w:rsid w:val="005C7208"/>
    <w:rsid w:val="005D1553"/>
    <w:rsid w:val="005D5487"/>
    <w:rsid w:val="005E0789"/>
    <w:rsid w:val="005E19A9"/>
    <w:rsid w:val="005E1B00"/>
    <w:rsid w:val="005E4A78"/>
    <w:rsid w:val="005E7E0A"/>
    <w:rsid w:val="005F2045"/>
    <w:rsid w:val="005F375D"/>
    <w:rsid w:val="005F7517"/>
    <w:rsid w:val="006025FB"/>
    <w:rsid w:val="00604073"/>
    <w:rsid w:val="006052F1"/>
    <w:rsid w:val="00610088"/>
    <w:rsid w:val="0061201A"/>
    <w:rsid w:val="00613A11"/>
    <w:rsid w:val="006150C2"/>
    <w:rsid w:val="006171C2"/>
    <w:rsid w:val="00621049"/>
    <w:rsid w:val="00624282"/>
    <w:rsid w:val="00625128"/>
    <w:rsid w:val="006252B1"/>
    <w:rsid w:val="00627D29"/>
    <w:rsid w:val="00631A2A"/>
    <w:rsid w:val="00632D4A"/>
    <w:rsid w:val="006348F3"/>
    <w:rsid w:val="006400FA"/>
    <w:rsid w:val="00642DA5"/>
    <w:rsid w:val="006441E0"/>
    <w:rsid w:val="00644B84"/>
    <w:rsid w:val="006474E1"/>
    <w:rsid w:val="00650150"/>
    <w:rsid w:val="00651CD6"/>
    <w:rsid w:val="00653F1D"/>
    <w:rsid w:val="006547A0"/>
    <w:rsid w:val="00660E03"/>
    <w:rsid w:val="006678C5"/>
    <w:rsid w:val="006705AF"/>
    <w:rsid w:val="006707C8"/>
    <w:rsid w:val="00674802"/>
    <w:rsid w:val="006769AC"/>
    <w:rsid w:val="006774E4"/>
    <w:rsid w:val="006857C9"/>
    <w:rsid w:val="00686080"/>
    <w:rsid w:val="006865E9"/>
    <w:rsid w:val="006A3153"/>
    <w:rsid w:val="006A56EC"/>
    <w:rsid w:val="006A62D9"/>
    <w:rsid w:val="006A759F"/>
    <w:rsid w:val="006B27D6"/>
    <w:rsid w:val="006C205F"/>
    <w:rsid w:val="006D20E6"/>
    <w:rsid w:val="006D310B"/>
    <w:rsid w:val="006D422B"/>
    <w:rsid w:val="006D42CC"/>
    <w:rsid w:val="006D7F0F"/>
    <w:rsid w:val="006D7F7E"/>
    <w:rsid w:val="006F0DF1"/>
    <w:rsid w:val="006F506E"/>
    <w:rsid w:val="006F53D5"/>
    <w:rsid w:val="00702280"/>
    <w:rsid w:val="0070249A"/>
    <w:rsid w:val="00704CEA"/>
    <w:rsid w:val="0070518B"/>
    <w:rsid w:val="00710EBA"/>
    <w:rsid w:val="007171E0"/>
    <w:rsid w:val="00721AAD"/>
    <w:rsid w:val="00724D6F"/>
    <w:rsid w:val="00724FD5"/>
    <w:rsid w:val="007252DE"/>
    <w:rsid w:val="00725C29"/>
    <w:rsid w:val="007266CE"/>
    <w:rsid w:val="00727837"/>
    <w:rsid w:val="007307BC"/>
    <w:rsid w:val="00730CA8"/>
    <w:rsid w:val="007321AA"/>
    <w:rsid w:val="007400A2"/>
    <w:rsid w:val="007427B5"/>
    <w:rsid w:val="007428B7"/>
    <w:rsid w:val="00743EA8"/>
    <w:rsid w:val="007443E8"/>
    <w:rsid w:val="00744F69"/>
    <w:rsid w:val="0074589E"/>
    <w:rsid w:val="00745B1A"/>
    <w:rsid w:val="007515CA"/>
    <w:rsid w:val="0075281C"/>
    <w:rsid w:val="007568C9"/>
    <w:rsid w:val="00757969"/>
    <w:rsid w:val="00761BF8"/>
    <w:rsid w:val="007639CA"/>
    <w:rsid w:val="00763D36"/>
    <w:rsid w:val="00770EE0"/>
    <w:rsid w:val="00772C01"/>
    <w:rsid w:val="00773F4D"/>
    <w:rsid w:val="0077466C"/>
    <w:rsid w:val="007804AB"/>
    <w:rsid w:val="00784DD8"/>
    <w:rsid w:val="007866C7"/>
    <w:rsid w:val="007914BC"/>
    <w:rsid w:val="00797CAA"/>
    <w:rsid w:val="007A025F"/>
    <w:rsid w:val="007A0527"/>
    <w:rsid w:val="007A21E8"/>
    <w:rsid w:val="007A22A5"/>
    <w:rsid w:val="007A510C"/>
    <w:rsid w:val="007A7364"/>
    <w:rsid w:val="007B1258"/>
    <w:rsid w:val="007B163C"/>
    <w:rsid w:val="007B2B04"/>
    <w:rsid w:val="007B6E5A"/>
    <w:rsid w:val="007C0642"/>
    <w:rsid w:val="007C607A"/>
    <w:rsid w:val="007C78B2"/>
    <w:rsid w:val="007D072C"/>
    <w:rsid w:val="007D34EF"/>
    <w:rsid w:val="007D46DF"/>
    <w:rsid w:val="007D4F0A"/>
    <w:rsid w:val="007E36E9"/>
    <w:rsid w:val="007E551F"/>
    <w:rsid w:val="007F03B7"/>
    <w:rsid w:val="007F06A3"/>
    <w:rsid w:val="007F28D5"/>
    <w:rsid w:val="007F3C76"/>
    <w:rsid w:val="007F4111"/>
    <w:rsid w:val="00801707"/>
    <w:rsid w:val="008028F9"/>
    <w:rsid w:val="00806FBF"/>
    <w:rsid w:val="00813205"/>
    <w:rsid w:val="00814623"/>
    <w:rsid w:val="00821ABC"/>
    <w:rsid w:val="00821BE8"/>
    <w:rsid w:val="00825AEE"/>
    <w:rsid w:val="00825B04"/>
    <w:rsid w:val="00834C5F"/>
    <w:rsid w:val="00841F1D"/>
    <w:rsid w:val="00846157"/>
    <w:rsid w:val="008634FB"/>
    <w:rsid w:val="008639D2"/>
    <w:rsid w:val="00864167"/>
    <w:rsid w:val="008656DA"/>
    <w:rsid w:val="008663FF"/>
    <w:rsid w:val="008704DA"/>
    <w:rsid w:val="008815CE"/>
    <w:rsid w:val="00885ED2"/>
    <w:rsid w:val="008916DB"/>
    <w:rsid w:val="00892F8F"/>
    <w:rsid w:val="00896E22"/>
    <w:rsid w:val="008A1517"/>
    <w:rsid w:val="008A16A6"/>
    <w:rsid w:val="008A52FD"/>
    <w:rsid w:val="008A5A8F"/>
    <w:rsid w:val="008A5AD2"/>
    <w:rsid w:val="008A6184"/>
    <w:rsid w:val="008A64E6"/>
    <w:rsid w:val="008B241B"/>
    <w:rsid w:val="008B367D"/>
    <w:rsid w:val="008B3BA8"/>
    <w:rsid w:val="008B79C4"/>
    <w:rsid w:val="008C3C6D"/>
    <w:rsid w:val="008C5C14"/>
    <w:rsid w:val="008C79FB"/>
    <w:rsid w:val="008D24A5"/>
    <w:rsid w:val="008D6AF1"/>
    <w:rsid w:val="008E07B8"/>
    <w:rsid w:val="008E249C"/>
    <w:rsid w:val="008E2D69"/>
    <w:rsid w:val="008E52A2"/>
    <w:rsid w:val="008F1435"/>
    <w:rsid w:val="008F7855"/>
    <w:rsid w:val="008F7ECA"/>
    <w:rsid w:val="00901CD4"/>
    <w:rsid w:val="009100A5"/>
    <w:rsid w:val="00910429"/>
    <w:rsid w:val="009135A2"/>
    <w:rsid w:val="00925252"/>
    <w:rsid w:val="0094490A"/>
    <w:rsid w:val="00945E97"/>
    <w:rsid w:val="00952B55"/>
    <w:rsid w:val="00952FBD"/>
    <w:rsid w:val="00954298"/>
    <w:rsid w:val="00957E02"/>
    <w:rsid w:val="00961DD6"/>
    <w:rsid w:val="00966225"/>
    <w:rsid w:val="0096717D"/>
    <w:rsid w:val="00967C2F"/>
    <w:rsid w:val="009714FA"/>
    <w:rsid w:val="009727F0"/>
    <w:rsid w:val="00973B46"/>
    <w:rsid w:val="00973C66"/>
    <w:rsid w:val="0097605D"/>
    <w:rsid w:val="009766C7"/>
    <w:rsid w:val="0097734A"/>
    <w:rsid w:val="00987EDC"/>
    <w:rsid w:val="00992539"/>
    <w:rsid w:val="00992C76"/>
    <w:rsid w:val="00994D33"/>
    <w:rsid w:val="00996A4A"/>
    <w:rsid w:val="00996DE5"/>
    <w:rsid w:val="009974D4"/>
    <w:rsid w:val="009978A0"/>
    <w:rsid w:val="009A399B"/>
    <w:rsid w:val="009A4EEC"/>
    <w:rsid w:val="009A7A80"/>
    <w:rsid w:val="009B0D48"/>
    <w:rsid w:val="009B2B72"/>
    <w:rsid w:val="009B4C97"/>
    <w:rsid w:val="009B51C0"/>
    <w:rsid w:val="009D0A08"/>
    <w:rsid w:val="009D0EFD"/>
    <w:rsid w:val="009E1FB6"/>
    <w:rsid w:val="009E5674"/>
    <w:rsid w:val="009E69AE"/>
    <w:rsid w:val="009F1FE0"/>
    <w:rsid w:val="009F22FE"/>
    <w:rsid w:val="009F24B2"/>
    <w:rsid w:val="009F392D"/>
    <w:rsid w:val="009F5FC0"/>
    <w:rsid w:val="00A00FB2"/>
    <w:rsid w:val="00A01EF2"/>
    <w:rsid w:val="00A079C8"/>
    <w:rsid w:val="00A1571B"/>
    <w:rsid w:val="00A20144"/>
    <w:rsid w:val="00A20C10"/>
    <w:rsid w:val="00A22B09"/>
    <w:rsid w:val="00A24AE6"/>
    <w:rsid w:val="00A24B65"/>
    <w:rsid w:val="00A263D4"/>
    <w:rsid w:val="00A27963"/>
    <w:rsid w:val="00A27D64"/>
    <w:rsid w:val="00A3192C"/>
    <w:rsid w:val="00A33ED5"/>
    <w:rsid w:val="00A367C8"/>
    <w:rsid w:val="00A37AD6"/>
    <w:rsid w:val="00A4098E"/>
    <w:rsid w:val="00A43A88"/>
    <w:rsid w:val="00A468ED"/>
    <w:rsid w:val="00A47C92"/>
    <w:rsid w:val="00A56358"/>
    <w:rsid w:val="00A60FFB"/>
    <w:rsid w:val="00A62043"/>
    <w:rsid w:val="00A62FDD"/>
    <w:rsid w:val="00A64BC0"/>
    <w:rsid w:val="00A65D6B"/>
    <w:rsid w:val="00A66B18"/>
    <w:rsid w:val="00A7501B"/>
    <w:rsid w:val="00A7515A"/>
    <w:rsid w:val="00A770E4"/>
    <w:rsid w:val="00A775C2"/>
    <w:rsid w:val="00A80CBA"/>
    <w:rsid w:val="00A81BE5"/>
    <w:rsid w:val="00A875AB"/>
    <w:rsid w:val="00A90F3C"/>
    <w:rsid w:val="00A919A8"/>
    <w:rsid w:val="00A9248E"/>
    <w:rsid w:val="00A961F7"/>
    <w:rsid w:val="00AA28C8"/>
    <w:rsid w:val="00AA3157"/>
    <w:rsid w:val="00AA4F64"/>
    <w:rsid w:val="00AB5271"/>
    <w:rsid w:val="00AB6212"/>
    <w:rsid w:val="00AC4C18"/>
    <w:rsid w:val="00AC5C7C"/>
    <w:rsid w:val="00AC6379"/>
    <w:rsid w:val="00AD6898"/>
    <w:rsid w:val="00AE0333"/>
    <w:rsid w:val="00AE17F6"/>
    <w:rsid w:val="00AE4DC6"/>
    <w:rsid w:val="00AE4FD9"/>
    <w:rsid w:val="00AE568D"/>
    <w:rsid w:val="00AF1DD7"/>
    <w:rsid w:val="00AF4A09"/>
    <w:rsid w:val="00AF5B9E"/>
    <w:rsid w:val="00B07528"/>
    <w:rsid w:val="00B131D9"/>
    <w:rsid w:val="00B13D3E"/>
    <w:rsid w:val="00B1523C"/>
    <w:rsid w:val="00B15E04"/>
    <w:rsid w:val="00B17144"/>
    <w:rsid w:val="00B20180"/>
    <w:rsid w:val="00B24118"/>
    <w:rsid w:val="00B2524E"/>
    <w:rsid w:val="00B30B64"/>
    <w:rsid w:val="00B31467"/>
    <w:rsid w:val="00B34A7A"/>
    <w:rsid w:val="00B358CB"/>
    <w:rsid w:val="00B3644B"/>
    <w:rsid w:val="00B41F7F"/>
    <w:rsid w:val="00B423A8"/>
    <w:rsid w:val="00B4332A"/>
    <w:rsid w:val="00B43450"/>
    <w:rsid w:val="00B4419E"/>
    <w:rsid w:val="00B50165"/>
    <w:rsid w:val="00B5357F"/>
    <w:rsid w:val="00B53929"/>
    <w:rsid w:val="00B56108"/>
    <w:rsid w:val="00B5675F"/>
    <w:rsid w:val="00B71642"/>
    <w:rsid w:val="00B86F25"/>
    <w:rsid w:val="00B87E81"/>
    <w:rsid w:val="00B90E82"/>
    <w:rsid w:val="00B9130E"/>
    <w:rsid w:val="00BA188B"/>
    <w:rsid w:val="00BA2321"/>
    <w:rsid w:val="00BA43EA"/>
    <w:rsid w:val="00BA54CA"/>
    <w:rsid w:val="00BA5BFF"/>
    <w:rsid w:val="00BA79C2"/>
    <w:rsid w:val="00BB03CA"/>
    <w:rsid w:val="00BB071A"/>
    <w:rsid w:val="00BB196A"/>
    <w:rsid w:val="00BC0CB5"/>
    <w:rsid w:val="00BC3C1E"/>
    <w:rsid w:val="00BC3D99"/>
    <w:rsid w:val="00BC6357"/>
    <w:rsid w:val="00BC7F9B"/>
    <w:rsid w:val="00BD1162"/>
    <w:rsid w:val="00BD2DAE"/>
    <w:rsid w:val="00BD5AF9"/>
    <w:rsid w:val="00BD70B9"/>
    <w:rsid w:val="00BE4A5F"/>
    <w:rsid w:val="00BE781F"/>
    <w:rsid w:val="00BF34E3"/>
    <w:rsid w:val="00BF36DD"/>
    <w:rsid w:val="00BF5348"/>
    <w:rsid w:val="00C02AC4"/>
    <w:rsid w:val="00C033E5"/>
    <w:rsid w:val="00C03A36"/>
    <w:rsid w:val="00C04012"/>
    <w:rsid w:val="00C04D4F"/>
    <w:rsid w:val="00C05C80"/>
    <w:rsid w:val="00C114C2"/>
    <w:rsid w:val="00C126B3"/>
    <w:rsid w:val="00C1613C"/>
    <w:rsid w:val="00C16302"/>
    <w:rsid w:val="00C1657C"/>
    <w:rsid w:val="00C16C59"/>
    <w:rsid w:val="00C23976"/>
    <w:rsid w:val="00C266C3"/>
    <w:rsid w:val="00C31C31"/>
    <w:rsid w:val="00C31EFE"/>
    <w:rsid w:val="00C33A98"/>
    <w:rsid w:val="00C34A28"/>
    <w:rsid w:val="00C35702"/>
    <w:rsid w:val="00C35E66"/>
    <w:rsid w:val="00C42B56"/>
    <w:rsid w:val="00C42F60"/>
    <w:rsid w:val="00C44684"/>
    <w:rsid w:val="00C44F0D"/>
    <w:rsid w:val="00C46853"/>
    <w:rsid w:val="00C50440"/>
    <w:rsid w:val="00C5062A"/>
    <w:rsid w:val="00C5541C"/>
    <w:rsid w:val="00C6264E"/>
    <w:rsid w:val="00C65E34"/>
    <w:rsid w:val="00C708B9"/>
    <w:rsid w:val="00C718F6"/>
    <w:rsid w:val="00C725F6"/>
    <w:rsid w:val="00C82696"/>
    <w:rsid w:val="00C826D8"/>
    <w:rsid w:val="00C82F62"/>
    <w:rsid w:val="00C8493A"/>
    <w:rsid w:val="00C87C8B"/>
    <w:rsid w:val="00C91B77"/>
    <w:rsid w:val="00C92660"/>
    <w:rsid w:val="00C9325D"/>
    <w:rsid w:val="00CA0811"/>
    <w:rsid w:val="00CA1CFA"/>
    <w:rsid w:val="00CA4F3D"/>
    <w:rsid w:val="00CB143C"/>
    <w:rsid w:val="00CB20E9"/>
    <w:rsid w:val="00CB3FBA"/>
    <w:rsid w:val="00CC28A1"/>
    <w:rsid w:val="00CC4684"/>
    <w:rsid w:val="00CC78BE"/>
    <w:rsid w:val="00CD3EB6"/>
    <w:rsid w:val="00CD78AB"/>
    <w:rsid w:val="00CE0EE0"/>
    <w:rsid w:val="00CE2DAF"/>
    <w:rsid w:val="00CE2E46"/>
    <w:rsid w:val="00CF080A"/>
    <w:rsid w:val="00CF2112"/>
    <w:rsid w:val="00CF34E9"/>
    <w:rsid w:val="00CF36BC"/>
    <w:rsid w:val="00CF56A4"/>
    <w:rsid w:val="00CF5AAC"/>
    <w:rsid w:val="00CF6B97"/>
    <w:rsid w:val="00CF7AE5"/>
    <w:rsid w:val="00D012A8"/>
    <w:rsid w:val="00D042C7"/>
    <w:rsid w:val="00D049ED"/>
    <w:rsid w:val="00D06297"/>
    <w:rsid w:val="00D1077F"/>
    <w:rsid w:val="00D21D5C"/>
    <w:rsid w:val="00D27CF6"/>
    <w:rsid w:val="00D3057C"/>
    <w:rsid w:val="00D310E1"/>
    <w:rsid w:val="00D32A61"/>
    <w:rsid w:val="00D4377D"/>
    <w:rsid w:val="00D46032"/>
    <w:rsid w:val="00D473DE"/>
    <w:rsid w:val="00D4769A"/>
    <w:rsid w:val="00D548C8"/>
    <w:rsid w:val="00D55127"/>
    <w:rsid w:val="00D6560C"/>
    <w:rsid w:val="00D65F4F"/>
    <w:rsid w:val="00D67998"/>
    <w:rsid w:val="00D7008A"/>
    <w:rsid w:val="00D700BC"/>
    <w:rsid w:val="00D73EE6"/>
    <w:rsid w:val="00D7629E"/>
    <w:rsid w:val="00D7705E"/>
    <w:rsid w:val="00D801A7"/>
    <w:rsid w:val="00D82679"/>
    <w:rsid w:val="00D82950"/>
    <w:rsid w:val="00D879A0"/>
    <w:rsid w:val="00D87D15"/>
    <w:rsid w:val="00D943CF"/>
    <w:rsid w:val="00D97363"/>
    <w:rsid w:val="00DA0232"/>
    <w:rsid w:val="00DA1929"/>
    <w:rsid w:val="00DA27A5"/>
    <w:rsid w:val="00DA2B30"/>
    <w:rsid w:val="00DA2E36"/>
    <w:rsid w:val="00DA402B"/>
    <w:rsid w:val="00DA4253"/>
    <w:rsid w:val="00DA4946"/>
    <w:rsid w:val="00DA7D6B"/>
    <w:rsid w:val="00DB4F9E"/>
    <w:rsid w:val="00DB4FDA"/>
    <w:rsid w:val="00DC1CC9"/>
    <w:rsid w:val="00DC1DD5"/>
    <w:rsid w:val="00DC56A9"/>
    <w:rsid w:val="00DC7726"/>
    <w:rsid w:val="00DD022D"/>
    <w:rsid w:val="00DD0345"/>
    <w:rsid w:val="00DD11A3"/>
    <w:rsid w:val="00DD1F19"/>
    <w:rsid w:val="00DD39DD"/>
    <w:rsid w:val="00DD4F80"/>
    <w:rsid w:val="00DF2A27"/>
    <w:rsid w:val="00DF3060"/>
    <w:rsid w:val="00DF60DE"/>
    <w:rsid w:val="00DF6848"/>
    <w:rsid w:val="00E005EE"/>
    <w:rsid w:val="00E0667C"/>
    <w:rsid w:val="00E06F67"/>
    <w:rsid w:val="00E0704D"/>
    <w:rsid w:val="00E10F00"/>
    <w:rsid w:val="00E12DAB"/>
    <w:rsid w:val="00E16E1B"/>
    <w:rsid w:val="00E22B50"/>
    <w:rsid w:val="00E2395B"/>
    <w:rsid w:val="00E26415"/>
    <w:rsid w:val="00E30A5A"/>
    <w:rsid w:val="00E35BBD"/>
    <w:rsid w:val="00E35CFB"/>
    <w:rsid w:val="00E4203E"/>
    <w:rsid w:val="00E428F4"/>
    <w:rsid w:val="00E4569E"/>
    <w:rsid w:val="00E46DD8"/>
    <w:rsid w:val="00E47B0C"/>
    <w:rsid w:val="00E54036"/>
    <w:rsid w:val="00E6064C"/>
    <w:rsid w:val="00E62CF7"/>
    <w:rsid w:val="00E652E4"/>
    <w:rsid w:val="00E65D23"/>
    <w:rsid w:val="00E675CE"/>
    <w:rsid w:val="00E703BE"/>
    <w:rsid w:val="00E7055C"/>
    <w:rsid w:val="00E72D3F"/>
    <w:rsid w:val="00E75621"/>
    <w:rsid w:val="00E80507"/>
    <w:rsid w:val="00E80C19"/>
    <w:rsid w:val="00E8447A"/>
    <w:rsid w:val="00E91623"/>
    <w:rsid w:val="00E960A4"/>
    <w:rsid w:val="00E97D9A"/>
    <w:rsid w:val="00EA027D"/>
    <w:rsid w:val="00EA42C8"/>
    <w:rsid w:val="00EB15EE"/>
    <w:rsid w:val="00EB35D4"/>
    <w:rsid w:val="00EB433F"/>
    <w:rsid w:val="00EB4562"/>
    <w:rsid w:val="00EC2892"/>
    <w:rsid w:val="00ED1874"/>
    <w:rsid w:val="00ED21FA"/>
    <w:rsid w:val="00ED6F14"/>
    <w:rsid w:val="00EE08CD"/>
    <w:rsid w:val="00EE691A"/>
    <w:rsid w:val="00EF06E5"/>
    <w:rsid w:val="00EF1B96"/>
    <w:rsid w:val="00EF5351"/>
    <w:rsid w:val="00EF70ED"/>
    <w:rsid w:val="00EF7AD1"/>
    <w:rsid w:val="00EF7D0A"/>
    <w:rsid w:val="00F01684"/>
    <w:rsid w:val="00F02B0C"/>
    <w:rsid w:val="00F06DE8"/>
    <w:rsid w:val="00F119B5"/>
    <w:rsid w:val="00F11E25"/>
    <w:rsid w:val="00F2687D"/>
    <w:rsid w:val="00F26B06"/>
    <w:rsid w:val="00F30CEC"/>
    <w:rsid w:val="00F35D56"/>
    <w:rsid w:val="00F362A6"/>
    <w:rsid w:val="00F36888"/>
    <w:rsid w:val="00F36B08"/>
    <w:rsid w:val="00F402E5"/>
    <w:rsid w:val="00F41DC6"/>
    <w:rsid w:val="00F42F78"/>
    <w:rsid w:val="00F44DC1"/>
    <w:rsid w:val="00F4576E"/>
    <w:rsid w:val="00F47A85"/>
    <w:rsid w:val="00F536A0"/>
    <w:rsid w:val="00F67450"/>
    <w:rsid w:val="00F70239"/>
    <w:rsid w:val="00F71E8B"/>
    <w:rsid w:val="00F724A1"/>
    <w:rsid w:val="00F7643D"/>
    <w:rsid w:val="00F77D1F"/>
    <w:rsid w:val="00F801E3"/>
    <w:rsid w:val="00F82DD2"/>
    <w:rsid w:val="00F8313F"/>
    <w:rsid w:val="00F8348C"/>
    <w:rsid w:val="00F839B9"/>
    <w:rsid w:val="00F917A8"/>
    <w:rsid w:val="00F92C1E"/>
    <w:rsid w:val="00F93A96"/>
    <w:rsid w:val="00FA1E5A"/>
    <w:rsid w:val="00FA5BE7"/>
    <w:rsid w:val="00FB1DBB"/>
    <w:rsid w:val="00FB5579"/>
    <w:rsid w:val="00FB7035"/>
    <w:rsid w:val="00FC1BC7"/>
    <w:rsid w:val="00FC1FC3"/>
    <w:rsid w:val="00FC2268"/>
    <w:rsid w:val="00FC2865"/>
    <w:rsid w:val="00FC51E8"/>
    <w:rsid w:val="00FD1B54"/>
    <w:rsid w:val="00FD41BA"/>
    <w:rsid w:val="00FD54F8"/>
    <w:rsid w:val="00FD5C4D"/>
    <w:rsid w:val="00FD6D7F"/>
    <w:rsid w:val="00FE0A10"/>
    <w:rsid w:val="00FF135C"/>
    <w:rsid w:val="00FF15B7"/>
    <w:rsid w:val="00FF3ACF"/>
    <w:rsid w:val="00FF5D68"/>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F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E4DC6"/>
    <w:rPr>
      <w:color w:val="0000FF"/>
      <w:u w:val="single"/>
    </w:rPr>
  </w:style>
  <w:style w:type="paragraph" w:customStyle="1" w:styleId="Default">
    <w:name w:val="Default"/>
    <w:link w:val="DefaultChar"/>
    <w:rsid w:val="00CA4F3D"/>
    <w:pPr>
      <w:autoSpaceDE w:val="0"/>
      <w:autoSpaceDN w:val="0"/>
      <w:adjustRightInd w:val="0"/>
    </w:pPr>
    <w:rPr>
      <w:color w:val="000000"/>
      <w:sz w:val="24"/>
      <w:szCs w:val="24"/>
    </w:rPr>
  </w:style>
  <w:style w:type="paragraph" w:styleId="Cabealho">
    <w:name w:val="header"/>
    <w:basedOn w:val="Normal"/>
    <w:link w:val="CabealhoChar"/>
    <w:rsid w:val="009F1FE0"/>
    <w:pPr>
      <w:tabs>
        <w:tab w:val="center" w:pos="4252"/>
        <w:tab w:val="right" w:pos="8504"/>
      </w:tabs>
    </w:pPr>
  </w:style>
  <w:style w:type="paragraph" w:styleId="Rodap">
    <w:name w:val="footer"/>
    <w:basedOn w:val="Normal"/>
    <w:link w:val="RodapChar"/>
    <w:uiPriority w:val="99"/>
    <w:rsid w:val="009F1FE0"/>
    <w:pPr>
      <w:tabs>
        <w:tab w:val="center" w:pos="4252"/>
        <w:tab w:val="right" w:pos="8504"/>
      </w:tabs>
    </w:pPr>
  </w:style>
  <w:style w:type="table" w:styleId="Tabelacomgrade">
    <w:name w:val="Table Grid"/>
    <w:basedOn w:val="Tabelanormal"/>
    <w:uiPriority w:val="59"/>
    <w:rsid w:val="001C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rsid w:val="00351171"/>
    <w:rPr>
      <w:color w:val="000000"/>
      <w:sz w:val="24"/>
      <w:szCs w:val="24"/>
      <w:lang w:val="pt-BR" w:eastAsia="pt-BR" w:bidi="ar-SA"/>
    </w:rPr>
  </w:style>
  <w:style w:type="paragraph" w:customStyle="1" w:styleId="Style5">
    <w:name w:val="Style 5"/>
    <w:uiPriority w:val="99"/>
    <w:rsid w:val="00DA7D6B"/>
    <w:pPr>
      <w:widowControl w:val="0"/>
      <w:autoSpaceDE w:val="0"/>
      <w:autoSpaceDN w:val="0"/>
      <w:adjustRightInd w:val="0"/>
    </w:pPr>
    <w:rPr>
      <w:lang w:val="en-US"/>
    </w:rPr>
  </w:style>
  <w:style w:type="paragraph" w:styleId="PargrafodaLista">
    <w:name w:val="List Paragraph"/>
    <w:basedOn w:val="Normal"/>
    <w:uiPriority w:val="34"/>
    <w:qFormat/>
    <w:rsid w:val="00DA7D6B"/>
    <w:pPr>
      <w:ind w:left="720"/>
      <w:contextualSpacing/>
    </w:pPr>
    <w:rPr>
      <w:rFonts w:ascii="Trebuchet MS" w:eastAsia="STXinwei" w:hAnsi="Trebuchet MS" w:cs="Tahoma"/>
      <w:sz w:val="20"/>
      <w:szCs w:val="20"/>
      <w:lang w:val="en-US" w:eastAsia="ja-JP"/>
    </w:rPr>
  </w:style>
  <w:style w:type="paragraph" w:customStyle="1" w:styleId="Style8">
    <w:name w:val="Style 8"/>
    <w:uiPriority w:val="99"/>
    <w:rsid w:val="007D34EF"/>
    <w:pPr>
      <w:widowControl w:val="0"/>
      <w:autoSpaceDE w:val="0"/>
      <w:autoSpaceDN w:val="0"/>
      <w:ind w:firstLine="504"/>
      <w:jc w:val="both"/>
    </w:pPr>
    <w:rPr>
      <w:sz w:val="24"/>
      <w:szCs w:val="24"/>
      <w:lang w:val="en-US"/>
    </w:rPr>
  </w:style>
  <w:style w:type="paragraph" w:customStyle="1" w:styleId="Style9">
    <w:name w:val="Style 9"/>
    <w:uiPriority w:val="99"/>
    <w:rsid w:val="007D34EF"/>
    <w:pPr>
      <w:widowControl w:val="0"/>
      <w:autoSpaceDE w:val="0"/>
      <w:autoSpaceDN w:val="0"/>
      <w:ind w:firstLine="504"/>
      <w:jc w:val="both"/>
    </w:pPr>
    <w:rPr>
      <w:sz w:val="22"/>
      <w:szCs w:val="22"/>
      <w:lang w:val="en-US"/>
    </w:rPr>
  </w:style>
  <w:style w:type="character" w:customStyle="1" w:styleId="CharacterStyle3">
    <w:name w:val="Character Style 3"/>
    <w:uiPriority w:val="99"/>
    <w:rsid w:val="007D34EF"/>
    <w:rPr>
      <w:sz w:val="22"/>
    </w:rPr>
  </w:style>
  <w:style w:type="character" w:customStyle="1" w:styleId="CharacterStyle1">
    <w:name w:val="Character Style 1"/>
    <w:uiPriority w:val="99"/>
    <w:rsid w:val="007D34EF"/>
    <w:rPr>
      <w:sz w:val="24"/>
    </w:rPr>
  </w:style>
  <w:style w:type="character" w:customStyle="1" w:styleId="CabealhoChar">
    <w:name w:val="Cabeçalho Char"/>
    <w:link w:val="Cabealho"/>
    <w:rsid w:val="00846157"/>
    <w:rPr>
      <w:sz w:val="24"/>
      <w:szCs w:val="24"/>
    </w:rPr>
  </w:style>
  <w:style w:type="character" w:customStyle="1" w:styleId="RodapChar">
    <w:name w:val="Rodapé Char"/>
    <w:link w:val="Rodap"/>
    <w:uiPriority w:val="99"/>
    <w:rsid w:val="00A263D4"/>
    <w:rPr>
      <w:sz w:val="24"/>
      <w:szCs w:val="24"/>
    </w:rPr>
  </w:style>
  <w:style w:type="paragraph" w:styleId="NormalWeb">
    <w:name w:val="Normal (Web)"/>
    <w:basedOn w:val="Normal"/>
    <w:uiPriority w:val="99"/>
    <w:unhideWhenUsed/>
    <w:rsid w:val="003973E5"/>
    <w:pPr>
      <w:spacing w:before="100" w:beforeAutospacing="1" w:after="100" w:afterAutospacing="1"/>
    </w:pPr>
  </w:style>
  <w:style w:type="paragraph" w:styleId="Textodebalo">
    <w:name w:val="Balloon Text"/>
    <w:basedOn w:val="Normal"/>
    <w:link w:val="TextodebaloChar"/>
    <w:uiPriority w:val="99"/>
    <w:semiHidden/>
    <w:unhideWhenUsed/>
    <w:rsid w:val="007428B7"/>
    <w:rPr>
      <w:rFonts w:ascii="Tahoma" w:hAnsi="Tahoma"/>
      <w:sz w:val="16"/>
      <w:szCs w:val="16"/>
    </w:rPr>
  </w:style>
  <w:style w:type="character" w:customStyle="1" w:styleId="TextodebaloChar">
    <w:name w:val="Texto de balão Char"/>
    <w:link w:val="Textodebalo"/>
    <w:uiPriority w:val="99"/>
    <w:semiHidden/>
    <w:rsid w:val="007428B7"/>
    <w:rPr>
      <w:rFonts w:ascii="Tahoma" w:hAnsi="Tahoma" w:cs="Tahoma"/>
      <w:sz w:val="16"/>
      <w:szCs w:val="16"/>
    </w:rPr>
  </w:style>
  <w:style w:type="paragraph" w:styleId="Recuodecorpodetexto">
    <w:name w:val="Body Text Indent"/>
    <w:basedOn w:val="Normal"/>
    <w:link w:val="RecuodecorpodetextoChar"/>
    <w:rsid w:val="008F7ECA"/>
    <w:pPr>
      <w:spacing w:after="120"/>
      <w:ind w:left="283"/>
    </w:pPr>
  </w:style>
  <w:style w:type="character" w:customStyle="1" w:styleId="RecuodecorpodetextoChar">
    <w:name w:val="Recuo de corpo de texto Char"/>
    <w:basedOn w:val="Fontepargpadro"/>
    <w:link w:val="Recuodecorpodetexto"/>
    <w:rsid w:val="008F7ECA"/>
    <w:rPr>
      <w:sz w:val="24"/>
      <w:szCs w:val="24"/>
    </w:rPr>
  </w:style>
  <w:style w:type="paragraph" w:styleId="SemEspaamento">
    <w:name w:val="No Spacing"/>
    <w:uiPriority w:val="1"/>
    <w:qFormat/>
    <w:rsid w:val="005908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F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E4DC6"/>
    <w:rPr>
      <w:color w:val="0000FF"/>
      <w:u w:val="single"/>
    </w:rPr>
  </w:style>
  <w:style w:type="paragraph" w:customStyle="1" w:styleId="Default">
    <w:name w:val="Default"/>
    <w:link w:val="DefaultChar"/>
    <w:rsid w:val="00CA4F3D"/>
    <w:pPr>
      <w:autoSpaceDE w:val="0"/>
      <w:autoSpaceDN w:val="0"/>
      <w:adjustRightInd w:val="0"/>
    </w:pPr>
    <w:rPr>
      <w:color w:val="000000"/>
      <w:sz w:val="24"/>
      <w:szCs w:val="24"/>
    </w:rPr>
  </w:style>
  <w:style w:type="paragraph" w:styleId="Cabealho">
    <w:name w:val="header"/>
    <w:basedOn w:val="Normal"/>
    <w:link w:val="CabealhoChar"/>
    <w:rsid w:val="009F1FE0"/>
    <w:pPr>
      <w:tabs>
        <w:tab w:val="center" w:pos="4252"/>
        <w:tab w:val="right" w:pos="8504"/>
      </w:tabs>
    </w:pPr>
  </w:style>
  <w:style w:type="paragraph" w:styleId="Rodap">
    <w:name w:val="footer"/>
    <w:basedOn w:val="Normal"/>
    <w:link w:val="RodapChar"/>
    <w:uiPriority w:val="99"/>
    <w:rsid w:val="009F1FE0"/>
    <w:pPr>
      <w:tabs>
        <w:tab w:val="center" w:pos="4252"/>
        <w:tab w:val="right" w:pos="8504"/>
      </w:tabs>
    </w:pPr>
  </w:style>
  <w:style w:type="table" w:styleId="Tabelacomgrade">
    <w:name w:val="Table Grid"/>
    <w:basedOn w:val="Tabelanormal"/>
    <w:uiPriority w:val="59"/>
    <w:rsid w:val="001C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rsid w:val="00351171"/>
    <w:rPr>
      <w:color w:val="000000"/>
      <w:sz w:val="24"/>
      <w:szCs w:val="24"/>
      <w:lang w:val="pt-BR" w:eastAsia="pt-BR" w:bidi="ar-SA"/>
    </w:rPr>
  </w:style>
  <w:style w:type="paragraph" w:customStyle="1" w:styleId="Style5">
    <w:name w:val="Style 5"/>
    <w:uiPriority w:val="99"/>
    <w:rsid w:val="00DA7D6B"/>
    <w:pPr>
      <w:widowControl w:val="0"/>
      <w:autoSpaceDE w:val="0"/>
      <w:autoSpaceDN w:val="0"/>
      <w:adjustRightInd w:val="0"/>
    </w:pPr>
    <w:rPr>
      <w:lang w:val="en-US"/>
    </w:rPr>
  </w:style>
  <w:style w:type="paragraph" w:styleId="PargrafodaLista">
    <w:name w:val="List Paragraph"/>
    <w:basedOn w:val="Normal"/>
    <w:uiPriority w:val="34"/>
    <w:qFormat/>
    <w:rsid w:val="00DA7D6B"/>
    <w:pPr>
      <w:ind w:left="720"/>
      <w:contextualSpacing/>
    </w:pPr>
    <w:rPr>
      <w:rFonts w:ascii="Trebuchet MS" w:eastAsia="STXinwei" w:hAnsi="Trebuchet MS" w:cs="Tahoma"/>
      <w:sz w:val="20"/>
      <w:szCs w:val="20"/>
      <w:lang w:val="en-US" w:eastAsia="ja-JP"/>
    </w:rPr>
  </w:style>
  <w:style w:type="paragraph" w:customStyle="1" w:styleId="Style8">
    <w:name w:val="Style 8"/>
    <w:uiPriority w:val="99"/>
    <w:rsid w:val="007D34EF"/>
    <w:pPr>
      <w:widowControl w:val="0"/>
      <w:autoSpaceDE w:val="0"/>
      <w:autoSpaceDN w:val="0"/>
      <w:ind w:firstLine="504"/>
      <w:jc w:val="both"/>
    </w:pPr>
    <w:rPr>
      <w:sz w:val="24"/>
      <w:szCs w:val="24"/>
      <w:lang w:val="en-US"/>
    </w:rPr>
  </w:style>
  <w:style w:type="paragraph" w:customStyle="1" w:styleId="Style9">
    <w:name w:val="Style 9"/>
    <w:uiPriority w:val="99"/>
    <w:rsid w:val="007D34EF"/>
    <w:pPr>
      <w:widowControl w:val="0"/>
      <w:autoSpaceDE w:val="0"/>
      <w:autoSpaceDN w:val="0"/>
      <w:ind w:firstLine="504"/>
      <w:jc w:val="both"/>
    </w:pPr>
    <w:rPr>
      <w:sz w:val="22"/>
      <w:szCs w:val="22"/>
      <w:lang w:val="en-US"/>
    </w:rPr>
  </w:style>
  <w:style w:type="character" w:customStyle="1" w:styleId="CharacterStyle3">
    <w:name w:val="Character Style 3"/>
    <w:uiPriority w:val="99"/>
    <w:rsid w:val="007D34EF"/>
    <w:rPr>
      <w:sz w:val="22"/>
    </w:rPr>
  </w:style>
  <w:style w:type="character" w:customStyle="1" w:styleId="CharacterStyle1">
    <w:name w:val="Character Style 1"/>
    <w:uiPriority w:val="99"/>
    <w:rsid w:val="007D34EF"/>
    <w:rPr>
      <w:sz w:val="24"/>
    </w:rPr>
  </w:style>
  <w:style w:type="character" w:customStyle="1" w:styleId="CabealhoChar">
    <w:name w:val="Cabeçalho Char"/>
    <w:link w:val="Cabealho"/>
    <w:rsid w:val="00846157"/>
    <w:rPr>
      <w:sz w:val="24"/>
      <w:szCs w:val="24"/>
    </w:rPr>
  </w:style>
  <w:style w:type="character" w:customStyle="1" w:styleId="RodapChar">
    <w:name w:val="Rodapé Char"/>
    <w:link w:val="Rodap"/>
    <w:uiPriority w:val="99"/>
    <w:rsid w:val="00A263D4"/>
    <w:rPr>
      <w:sz w:val="24"/>
      <w:szCs w:val="24"/>
    </w:rPr>
  </w:style>
  <w:style w:type="paragraph" w:styleId="NormalWeb">
    <w:name w:val="Normal (Web)"/>
    <w:basedOn w:val="Normal"/>
    <w:uiPriority w:val="99"/>
    <w:unhideWhenUsed/>
    <w:rsid w:val="003973E5"/>
    <w:pPr>
      <w:spacing w:before="100" w:beforeAutospacing="1" w:after="100" w:afterAutospacing="1"/>
    </w:pPr>
  </w:style>
  <w:style w:type="paragraph" w:styleId="Textodebalo">
    <w:name w:val="Balloon Text"/>
    <w:basedOn w:val="Normal"/>
    <w:link w:val="TextodebaloChar"/>
    <w:uiPriority w:val="99"/>
    <w:semiHidden/>
    <w:unhideWhenUsed/>
    <w:rsid w:val="007428B7"/>
    <w:rPr>
      <w:rFonts w:ascii="Tahoma" w:hAnsi="Tahoma"/>
      <w:sz w:val="16"/>
      <w:szCs w:val="16"/>
    </w:rPr>
  </w:style>
  <w:style w:type="character" w:customStyle="1" w:styleId="TextodebaloChar">
    <w:name w:val="Texto de balão Char"/>
    <w:link w:val="Textodebalo"/>
    <w:uiPriority w:val="99"/>
    <w:semiHidden/>
    <w:rsid w:val="007428B7"/>
    <w:rPr>
      <w:rFonts w:ascii="Tahoma" w:hAnsi="Tahoma" w:cs="Tahoma"/>
      <w:sz w:val="16"/>
      <w:szCs w:val="16"/>
    </w:rPr>
  </w:style>
  <w:style w:type="paragraph" w:styleId="Recuodecorpodetexto">
    <w:name w:val="Body Text Indent"/>
    <w:basedOn w:val="Normal"/>
    <w:link w:val="RecuodecorpodetextoChar"/>
    <w:rsid w:val="008F7ECA"/>
    <w:pPr>
      <w:spacing w:after="120"/>
      <w:ind w:left="283"/>
    </w:pPr>
  </w:style>
  <w:style w:type="character" w:customStyle="1" w:styleId="RecuodecorpodetextoChar">
    <w:name w:val="Recuo de corpo de texto Char"/>
    <w:basedOn w:val="Fontepargpadro"/>
    <w:link w:val="Recuodecorpodetexto"/>
    <w:rsid w:val="008F7ECA"/>
    <w:rPr>
      <w:sz w:val="24"/>
      <w:szCs w:val="24"/>
    </w:rPr>
  </w:style>
  <w:style w:type="paragraph" w:styleId="SemEspaamento">
    <w:name w:val="No Spacing"/>
    <w:uiPriority w:val="1"/>
    <w:qFormat/>
    <w:rsid w:val="00590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893">
      <w:bodyDiv w:val="1"/>
      <w:marLeft w:val="0"/>
      <w:marRight w:val="0"/>
      <w:marTop w:val="0"/>
      <w:marBottom w:val="0"/>
      <w:divBdr>
        <w:top w:val="none" w:sz="0" w:space="0" w:color="auto"/>
        <w:left w:val="none" w:sz="0" w:space="0" w:color="auto"/>
        <w:bottom w:val="none" w:sz="0" w:space="0" w:color="auto"/>
        <w:right w:val="none" w:sz="0" w:space="0" w:color="auto"/>
      </w:divBdr>
    </w:div>
    <w:div w:id="226653703">
      <w:bodyDiv w:val="1"/>
      <w:marLeft w:val="0"/>
      <w:marRight w:val="0"/>
      <w:marTop w:val="0"/>
      <w:marBottom w:val="0"/>
      <w:divBdr>
        <w:top w:val="none" w:sz="0" w:space="0" w:color="auto"/>
        <w:left w:val="none" w:sz="0" w:space="0" w:color="auto"/>
        <w:bottom w:val="none" w:sz="0" w:space="0" w:color="auto"/>
        <w:right w:val="none" w:sz="0" w:space="0" w:color="auto"/>
      </w:divBdr>
      <w:divsChild>
        <w:div w:id="24644985">
          <w:marLeft w:val="0"/>
          <w:marRight w:val="0"/>
          <w:marTop w:val="0"/>
          <w:marBottom w:val="0"/>
          <w:divBdr>
            <w:top w:val="none" w:sz="0" w:space="0" w:color="auto"/>
            <w:left w:val="none" w:sz="0" w:space="0" w:color="auto"/>
            <w:bottom w:val="none" w:sz="0" w:space="0" w:color="auto"/>
            <w:right w:val="none" w:sz="0" w:space="0" w:color="auto"/>
          </w:divBdr>
        </w:div>
        <w:div w:id="161899577">
          <w:marLeft w:val="0"/>
          <w:marRight w:val="0"/>
          <w:marTop w:val="0"/>
          <w:marBottom w:val="0"/>
          <w:divBdr>
            <w:top w:val="none" w:sz="0" w:space="0" w:color="auto"/>
            <w:left w:val="none" w:sz="0" w:space="0" w:color="auto"/>
            <w:bottom w:val="none" w:sz="0" w:space="0" w:color="auto"/>
            <w:right w:val="none" w:sz="0" w:space="0" w:color="auto"/>
          </w:divBdr>
        </w:div>
        <w:div w:id="463155774">
          <w:marLeft w:val="0"/>
          <w:marRight w:val="0"/>
          <w:marTop w:val="0"/>
          <w:marBottom w:val="0"/>
          <w:divBdr>
            <w:top w:val="none" w:sz="0" w:space="0" w:color="auto"/>
            <w:left w:val="none" w:sz="0" w:space="0" w:color="auto"/>
            <w:bottom w:val="none" w:sz="0" w:space="0" w:color="auto"/>
            <w:right w:val="none" w:sz="0" w:space="0" w:color="auto"/>
          </w:divBdr>
        </w:div>
        <w:div w:id="1484471410">
          <w:marLeft w:val="0"/>
          <w:marRight w:val="0"/>
          <w:marTop w:val="0"/>
          <w:marBottom w:val="0"/>
          <w:divBdr>
            <w:top w:val="none" w:sz="0" w:space="0" w:color="auto"/>
            <w:left w:val="none" w:sz="0" w:space="0" w:color="auto"/>
            <w:bottom w:val="none" w:sz="0" w:space="0" w:color="auto"/>
            <w:right w:val="none" w:sz="0" w:space="0" w:color="auto"/>
          </w:divBdr>
        </w:div>
        <w:div w:id="1992178278">
          <w:marLeft w:val="0"/>
          <w:marRight w:val="0"/>
          <w:marTop w:val="0"/>
          <w:marBottom w:val="0"/>
          <w:divBdr>
            <w:top w:val="none" w:sz="0" w:space="0" w:color="auto"/>
            <w:left w:val="none" w:sz="0" w:space="0" w:color="auto"/>
            <w:bottom w:val="none" w:sz="0" w:space="0" w:color="auto"/>
            <w:right w:val="none" w:sz="0" w:space="0" w:color="auto"/>
          </w:divBdr>
        </w:div>
        <w:div w:id="1999381480">
          <w:marLeft w:val="0"/>
          <w:marRight w:val="0"/>
          <w:marTop w:val="0"/>
          <w:marBottom w:val="0"/>
          <w:divBdr>
            <w:top w:val="none" w:sz="0" w:space="0" w:color="auto"/>
            <w:left w:val="none" w:sz="0" w:space="0" w:color="auto"/>
            <w:bottom w:val="none" w:sz="0" w:space="0" w:color="auto"/>
            <w:right w:val="none" w:sz="0" w:space="0" w:color="auto"/>
          </w:divBdr>
        </w:div>
        <w:div w:id="2019116693">
          <w:marLeft w:val="0"/>
          <w:marRight w:val="0"/>
          <w:marTop w:val="0"/>
          <w:marBottom w:val="0"/>
          <w:divBdr>
            <w:top w:val="none" w:sz="0" w:space="0" w:color="auto"/>
            <w:left w:val="none" w:sz="0" w:space="0" w:color="auto"/>
            <w:bottom w:val="none" w:sz="0" w:space="0" w:color="auto"/>
            <w:right w:val="none" w:sz="0" w:space="0" w:color="auto"/>
          </w:divBdr>
        </w:div>
      </w:divsChild>
    </w:div>
    <w:div w:id="261299098">
      <w:bodyDiv w:val="1"/>
      <w:marLeft w:val="0"/>
      <w:marRight w:val="0"/>
      <w:marTop w:val="0"/>
      <w:marBottom w:val="0"/>
      <w:divBdr>
        <w:top w:val="none" w:sz="0" w:space="0" w:color="auto"/>
        <w:left w:val="none" w:sz="0" w:space="0" w:color="auto"/>
        <w:bottom w:val="none" w:sz="0" w:space="0" w:color="auto"/>
        <w:right w:val="none" w:sz="0" w:space="0" w:color="auto"/>
      </w:divBdr>
      <w:divsChild>
        <w:div w:id="359780">
          <w:marLeft w:val="0"/>
          <w:marRight w:val="0"/>
          <w:marTop w:val="0"/>
          <w:marBottom w:val="0"/>
          <w:divBdr>
            <w:top w:val="none" w:sz="0" w:space="0" w:color="auto"/>
            <w:left w:val="none" w:sz="0" w:space="0" w:color="auto"/>
            <w:bottom w:val="none" w:sz="0" w:space="0" w:color="auto"/>
            <w:right w:val="none" w:sz="0" w:space="0" w:color="auto"/>
          </w:divBdr>
        </w:div>
        <w:div w:id="23134812">
          <w:marLeft w:val="0"/>
          <w:marRight w:val="0"/>
          <w:marTop w:val="0"/>
          <w:marBottom w:val="0"/>
          <w:divBdr>
            <w:top w:val="none" w:sz="0" w:space="0" w:color="auto"/>
            <w:left w:val="none" w:sz="0" w:space="0" w:color="auto"/>
            <w:bottom w:val="none" w:sz="0" w:space="0" w:color="auto"/>
            <w:right w:val="none" w:sz="0" w:space="0" w:color="auto"/>
          </w:divBdr>
        </w:div>
        <w:div w:id="61026788">
          <w:marLeft w:val="0"/>
          <w:marRight w:val="0"/>
          <w:marTop w:val="0"/>
          <w:marBottom w:val="0"/>
          <w:divBdr>
            <w:top w:val="none" w:sz="0" w:space="0" w:color="auto"/>
            <w:left w:val="none" w:sz="0" w:space="0" w:color="auto"/>
            <w:bottom w:val="none" w:sz="0" w:space="0" w:color="auto"/>
            <w:right w:val="none" w:sz="0" w:space="0" w:color="auto"/>
          </w:divBdr>
        </w:div>
        <w:div w:id="105124452">
          <w:marLeft w:val="0"/>
          <w:marRight w:val="0"/>
          <w:marTop w:val="0"/>
          <w:marBottom w:val="0"/>
          <w:divBdr>
            <w:top w:val="none" w:sz="0" w:space="0" w:color="auto"/>
            <w:left w:val="none" w:sz="0" w:space="0" w:color="auto"/>
            <w:bottom w:val="none" w:sz="0" w:space="0" w:color="auto"/>
            <w:right w:val="none" w:sz="0" w:space="0" w:color="auto"/>
          </w:divBdr>
        </w:div>
        <w:div w:id="122500984">
          <w:marLeft w:val="0"/>
          <w:marRight w:val="0"/>
          <w:marTop w:val="0"/>
          <w:marBottom w:val="0"/>
          <w:divBdr>
            <w:top w:val="none" w:sz="0" w:space="0" w:color="auto"/>
            <w:left w:val="none" w:sz="0" w:space="0" w:color="auto"/>
            <w:bottom w:val="none" w:sz="0" w:space="0" w:color="auto"/>
            <w:right w:val="none" w:sz="0" w:space="0" w:color="auto"/>
          </w:divBdr>
        </w:div>
        <w:div w:id="136847271">
          <w:marLeft w:val="0"/>
          <w:marRight w:val="0"/>
          <w:marTop w:val="0"/>
          <w:marBottom w:val="0"/>
          <w:divBdr>
            <w:top w:val="none" w:sz="0" w:space="0" w:color="auto"/>
            <w:left w:val="none" w:sz="0" w:space="0" w:color="auto"/>
            <w:bottom w:val="none" w:sz="0" w:space="0" w:color="auto"/>
            <w:right w:val="none" w:sz="0" w:space="0" w:color="auto"/>
          </w:divBdr>
        </w:div>
        <w:div w:id="185799917">
          <w:marLeft w:val="0"/>
          <w:marRight w:val="0"/>
          <w:marTop w:val="0"/>
          <w:marBottom w:val="0"/>
          <w:divBdr>
            <w:top w:val="none" w:sz="0" w:space="0" w:color="auto"/>
            <w:left w:val="none" w:sz="0" w:space="0" w:color="auto"/>
            <w:bottom w:val="none" w:sz="0" w:space="0" w:color="auto"/>
            <w:right w:val="none" w:sz="0" w:space="0" w:color="auto"/>
          </w:divBdr>
        </w:div>
        <w:div w:id="191693357">
          <w:marLeft w:val="0"/>
          <w:marRight w:val="0"/>
          <w:marTop w:val="0"/>
          <w:marBottom w:val="0"/>
          <w:divBdr>
            <w:top w:val="none" w:sz="0" w:space="0" w:color="auto"/>
            <w:left w:val="none" w:sz="0" w:space="0" w:color="auto"/>
            <w:bottom w:val="none" w:sz="0" w:space="0" w:color="auto"/>
            <w:right w:val="none" w:sz="0" w:space="0" w:color="auto"/>
          </w:divBdr>
        </w:div>
        <w:div w:id="238098903">
          <w:marLeft w:val="0"/>
          <w:marRight w:val="0"/>
          <w:marTop w:val="0"/>
          <w:marBottom w:val="0"/>
          <w:divBdr>
            <w:top w:val="none" w:sz="0" w:space="0" w:color="auto"/>
            <w:left w:val="none" w:sz="0" w:space="0" w:color="auto"/>
            <w:bottom w:val="none" w:sz="0" w:space="0" w:color="auto"/>
            <w:right w:val="none" w:sz="0" w:space="0" w:color="auto"/>
          </w:divBdr>
        </w:div>
        <w:div w:id="291635885">
          <w:marLeft w:val="0"/>
          <w:marRight w:val="0"/>
          <w:marTop w:val="0"/>
          <w:marBottom w:val="0"/>
          <w:divBdr>
            <w:top w:val="none" w:sz="0" w:space="0" w:color="auto"/>
            <w:left w:val="none" w:sz="0" w:space="0" w:color="auto"/>
            <w:bottom w:val="none" w:sz="0" w:space="0" w:color="auto"/>
            <w:right w:val="none" w:sz="0" w:space="0" w:color="auto"/>
          </w:divBdr>
        </w:div>
        <w:div w:id="297997124">
          <w:marLeft w:val="0"/>
          <w:marRight w:val="0"/>
          <w:marTop w:val="0"/>
          <w:marBottom w:val="0"/>
          <w:divBdr>
            <w:top w:val="none" w:sz="0" w:space="0" w:color="auto"/>
            <w:left w:val="none" w:sz="0" w:space="0" w:color="auto"/>
            <w:bottom w:val="none" w:sz="0" w:space="0" w:color="auto"/>
            <w:right w:val="none" w:sz="0" w:space="0" w:color="auto"/>
          </w:divBdr>
        </w:div>
        <w:div w:id="363361532">
          <w:marLeft w:val="0"/>
          <w:marRight w:val="0"/>
          <w:marTop w:val="0"/>
          <w:marBottom w:val="0"/>
          <w:divBdr>
            <w:top w:val="none" w:sz="0" w:space="0" w:color="auto"/>
            <w:left w:val="none" w:sz="0" w:space="0" w:color="auto"/>
            <w:bottom w:val="none" w:sz="0" w:space="0" w:color="auto"/>
            <w:right w:val="none" w:sz="0" w:space="0" w:color="auto"/>
          </w:divBdr>
        </w:div>
        <w:div w:id="373970138">
          <w:marLeft w:val="0"/>
          <w:marRight w:val="0"/>
          <w:marTop w:val="0"/>
          <w:marBottom w:val="0"/>
          <w:divBdr>
            <w:top w:val="none" w:sz="0" w:space="0" w:color="auto"/>
            <w:left w:val="none" w:sz="0" w:space="0" w:color="auto"/>
            <w:bottom w:val="none" w:sz="0" w:space="0" w:color="auto"/>
            <w:right w:val="none" w:sz="0" w:space="0" w:color="auto"/>
          </w:divBdr>
        </w:div>
        <w:div w:id="432870394">
          <w:marLeft w:val="0"/>
          <w:marRight w:val="0"/>
          <w:marTop w:val="0"/>
          <w:marBottom w:val="0"/>
          <w:divBdr>
            <w:top w:val="none" w:sz="0" w:space="0" w:color="auto"/>
            <w:left w:val="none" w:sz="0" w:space="0" w:color="auto"/>
            <w:bottom w:val="none" w:sz="0" w:space="0" w:color="auto"/>
            <w:right w:val="none" w:sz="0" w:space="0" w:color="auto"/>
          </w:divBdr>
        </w:div>
        <w:div w:id="453257093">
          <w:marLeft w:val="0"/>
          <w:marRight w:val="0"/>
          <w:marTop w:val="0"/>
          <w:marBottom w:val="0"/>
          <w:divBdr>
            <w:top w:val="none" w:sz="0" w:space="0" w:color="auto"/>
            <w:left w:val="none" w:sz="0" w:space="0" w:color="auto"/>
            <w:bottom w:val="none" w:sz="0" w:space="0" w:color="auto"/>
            <w:right w:val="none" w:sz="0" w:space="0" w:color="auto"/>
          </w:divBdr>
        </w:div>
        <w:div w:id="505363555">
          <w:marLeft w:val="0"/>
          <w:marRight w:val="0"/>
          <w:marTop w:val="0"/>
          <w:marBottom w:val="0"/>
          <w:divBdr>
            <w:top w:val="none" w:sz="0" w:space="0" w:color="auto"/>
            <w:left w:val="none" w:sz="0" w:space="0" w:color="auto"/>
            <w:bottom w:val="none" w:sz="0" w:space="0" w:color="auto"/>
            <w:right w:val="none" w:sz="0" w:space="0" w:color="auto"/>
          </w:divBdr>
        </w:div>
        <w:div w:id="548297366">
          <w:marLeft w:val="0"/>
          <w:marRight w:val="0"/>
          <w:marTop w:val="0"/>
          <w:marBottom w:val="0"/>
          <w:divBdr>
            <w:top w:val="none" w:sz="0" w:space="0" w:color="auto"/>
            <w:left w:val="none" w:sz="0" w:space="0" w:color="auto"/>
            <w:bottom w:val="none" w:sz="0" w:space="0" w:color="auto"/>
            <w:right w:val="none" w:sz="0" w:space="0" w:color="auto"/>
          </w:divBdr>
        </w:div>
        <w:div w:id="565266407">
          <w:marLeft w:val="0"/>
          <w:marRight w:val="0"/>
          <w:marTop w:val="0"/>
          <w:marBottom w:val="0"/>
          <w:divBdr>
            <w:top w:val="none" w:sz="0" w:space="0" w:color="auto"/>
            <w:left w:val="none" w:sz="0" w:space="0" w:color="auto"/>
            <w:bottom w:val="none" w:sz="0" w:space="0" w:color="auto"/>
            <w:right w:val="none" w:sz="0" w:space="0" w:color="auto"/>
          </w:divBdr>
        </w:div>
        <w:div w:id="591089130">
          <w:marLeft w:val="0"/>
          <w:marRight w:val="0"/>
          <w:marTop w:val="0"/>
          <w:marBottom w:val="0"/>
          <w:divBdr>
            <w:top w:val="none" w:sz="0" w:space="0" w:color="auto"/>
            <w:left w:val="none" w:sz="0" w:space="0" w:color="auto"/>
            <w:bottom w:val="none" w:sz="0" w:space="0" w:color="auto"/>
            <w:right w:val="none" w:sz="0" w:space="0" w:color="auto"/>
          </w:divBdr>
        </w:div>
        <w:div w:id="596402570">
          <w:marLeft w:val="0"/>
          <w:marRight w:val="0"/>
          <w:marTop w:val="0"/>
          <w:marBottom w:val="0"/>
          <w:divBdr>
            <w:top w:val="none" w:sz="0" w:space="0" w:color="auto"/>
            <w:left w:val="none" w:sz="0" w:space="0" w:color="auto"/>
            <w:bottom w:val="none" w:sz="0" w:space="0" w:color="auto"/>
            <w:right w:val="none" w:sz="0" w:space="0" w:color="auto"/>
          </w:divBdr>
        </w:div>
        <w:div w:id="714080594">
          <w:marLeft w:val="0"/>
          <w:marRight w:val="0"/>
          <w:marTop w:val="0"/>
          <w:marBottom w:val="0"/>
          <w:divBdr>
            <w:top w:val="none" w:sz="0" w:space="0" w:color="auto"/>
            <w:left w:val="none" w:sz="0" w:space="0" w:color="auto"/>
            <w:bottom w:val="none" w:sz="0" w:space="0" w:color="auto"/>
            <w:right w:val="none" w:sz="0" w:space="0" w:color="auto"/>
          </w:divBdr>
        </w:div>
        <w:div w:id="734011736">
          <w:marLeft w:val="0"/>
          <w:marRight w:val="0"/>
          <w:marTop w:val="0"/>
          <w:marBottom w:val="0"/>
          <w:divBdr>
            <w:top w:val="none" w:sz="0" w:space="0" w:color="auto"/>
            <w:left w:val="none" w:sz="0" w:space="0" w:color="auto"/>
            <w:bottom w:val="none" w:sz="0" w:space="0" w:color="auto"/>
            <w:right w:val="none" w:sz="0" w:space="0" w:color="auto"/>
          </w:divBdr>
        </w:div>
        <w:div w:id="765003493">
          <w:marLeft w:val="0"/>
          <w:marRight w:val="0"/>
          <w:marTop w:val="0"/>
          <w:marBottom w:val="0"/>
          <w:divBdr>
            <w:top w:val="none" w:sz="0" w:space="0" w:color="auto"/>
            <w:left w:val="none" w:sz="0" w:space="0" w:color="auto"/>
            <w:bottom w:val="none" w:sz="0" w:space="0" w:color="auto"/>
            <w:right w:val="none" w:sz="0" w:space="0" w:color="auto"/>
          </w:divBdr>
        </w:div>
        <w:div w:id="846484492">
          <w:marLeft w:val="0"/>
          <w:marRight w:val="0"/>
          <w:marTop w:val="0"/>
          <w:marBottom w:val="0"/>
          <w:divBdr>
            <w:top w:val="none" w:sz="0" w:space="0" w:color="auto"/>
            <w:left w:val="none" w:sz="0" w:space="0" w:color="auto"/>
            <w:bottom w:val="none" w:sz="0" w:space="0" w:color="auto"/>
            <w:right w:val="none" w:sz="0" w:space="0" w:color="auto"/>
          </w:divBdr>
        </w:div>
        <w:div w:id="956763043">
          <w:marLeft w:val="0"/>
          <w:marRight w:val="0"/>
          <w:marTop w:val="0"/>
          <w:marBottom w:val="0"/>
          <w:divBdr>
            <w:top w:val="none" w:sz="0" w:space="0" w:color="auto"/>
            <w:left w:val="none" w:sz="0" w:space="0" w:color="auto"/>
            <w:bottom w:val="none" w:sz="0" w:space="0" w:color="auto"/>
            <w:right w:val="none" w:sz="0" w:space="0" w:color="auto"/>
          </w:divBdr>
        </w:div>
        <w:div w:id="982779958">
          <w:marLeft w:val="0"/>
          <w:marRight w:val="0"/>
          <w:marTop w:val="0"/>
          <w:marBottom w:val="0"/>
          <w:divBdr>
            <w:top w:val="none" w:sz="0" w:space="0" w:color="auto"/>
            <w:left w:val="none" w:sz="0" w:space="0" w:color="auto"/>
            <w:bottom w:val="none" w:sz="0" w:space="0" w:color="auto"/>
            <w:right w:val="none" w:sz="0" w:space="0" w:color="auto"/>
          </w:divBdr>
        </w:div>
        <w:div w:id="1039891756">
          <w:marLeft w:val="0"/>
          <w:marRight w:val="0"/>
          <w:marTop w:val="0"/>
          <w:marBottom w:val="0"/>
          <w:divBdr>
            <w:top w:val="none" w:sz="0" w:space="0" w:color="auto"/>
            <w:left w:val="none" w:sz="0" w:space="0" w:color="auto"/>
            <w:bottom w:val="none" w:sz="0" w:space="0" w:color="auto"/>
            <w:right w:val="none" w:sz="0" w:space="0" w:color="auto"/>
          </w:divBdr>
        </w:div>
        <w:div w:id="1044646586">
          <w:marLeft w:val="0"/>
          <w:marRight w:val="0"/>
          <w:marTop w:val="0"/>
          <w:marBottom w:val="0"/>
          <w:divBdr>
            <w:top w:val="none" w:sz="0" w:space="0" w:color="auto"/>
            <w:left w:val="none" w:sz="0" w:space="0" w:color="auto"/>
            <w:bottom w:val="none" w:sz="0" w:space="0" w:color="auto"/>
            <w:right w:val="none" w:sz="0" w:space="0" w:color="auto"/>
          </w:divBdr>
        </w:div>
        <w:div w:id="1071078295">
          <w:marLeft w:val="0"/>
          <w:marRight w:val="0"/>
          <w:marTop w:val="0"/>
          <w:marBottom w:val="0"/>
          <w:divBdr>
            <w:top w:val="none" w:sz="0" w:space="0" w:color="auto"/>
            <w:left w:val="none" w:sz="0" w:space="0" w:color="auto"/>
            <w:bottom w:val="none" w:sz="0" w:space="0" w:color="auto"/>
            <w:right w:val="none" w:sz="0" w:space="0" w:color="auto"/>
          </w:divBdr>
        </w:div>
        <w:div w:id="1147667124">
          <w:marLeft w:val="0"/>
          <w:marRight w:val="0"/>
          <w:marTop w:val="0"/>
          <w:marBottom w:val="0"/>
          <w:divBdr>
            <w:top w:val="none" w:sz="0" w:space="0" w:color="auto"/>
            <w:left w:val="none" w:sz="0" w:space="0" w:color="auto"/>
            <w:bottom w:val="none" w:sz="0" w:space="0" w:color="auto"/>
            <w:right w:val="none" w:sz="0" w:space="0" w:color="auto"/>
          </w:divBdr>
        </w:div>
        <w:div w:id="1254318654">
          <w:marLeft w:val="0"/>
          <w:marRight w:val="0"/>
          <w:marTop w:val="0"/>
          <w:marBottom w:val="0"/>
          <w:divBdr>
            <w:top w:val="none" w:sz="0" w:space="0" w:color="auto"/>
            <w:left w:val="none" w:sz="0" w:space="0" w:color="auto"/>
            <w:bottom w:val="none" w:sz="0" w:space="0" w:color="auto"/>
            <w:right w:val="none" w:sz="0" w:space="0" w:color="auto"/>
          </w:divBdr>
        </w:div>
        <w:div w:id="1275484051">
          <w:marLeft w:val="0"/>
          <w:marRight w:val="0"/>
          <w:marTop w:val="0"/>
          <w:marBottom w:val="0"/>
          <w:divBdr>
            <w:top w:val="none" w:sz="0" w:space="0" w:color="auto"/>
            <w:left w:val="none" w:sz="0" w:space="0" w:color="auto"/>
            <w:bottom w:val="none" w:sz="0" w:space="0" w:color="auto"/>
            <w:right w:val="none" w:sz="0" w:space="0" w:color="auto"/>
          </w:divBdr>
        </w:div>
        <w:div w:id="1305816995">
          <w:marLeft w:val="0"/>
          <w:marRight w:val="0"/>
          <w:marTop w:val="0"/>
          <w:marBottom w:val="0"/>
          <w:divBdr>
            <w:top w:val="none" w:sz="0" w:space="0" w:color="auto"/>
            <w:left w:val="none" w:sz="0" w:space="0" w:color="auto"/>
            <w:bottom w:val="none" w:sz="0" w:space="0" w:color="auto"/>
            <w:right w:val="none" w:sz="0" w:space="0" w:color="auto"/>
          </w:divBdr>
        </w:div>
        <w:div w:id="1336835508">
          <w:marLeft w:val="0"/>
          <w:marRight w:val="0"/>
          <w:marTop w:val="0"/>
          <w:marBottom w:val="0"/>
          <w:divBdr>
            <w:top w:val="none" w:sz="0" w:space="0" w:color="auto"/>
            <w:left w:val="none" w:sz="0" w:space="0" w:color="auto"/>
            <w:bottom w:val="none" w:sz="0" w:space="0" w:color="auto"/>
            <w:right w:val="none" w:sz="0" w:space="0" w:color="auto"/>
          </w:divBdr>
        </w:div>
        <w:div w:id="1345091383">
          <w:marLeft w:val="0"/>
          <w:marRight w:val="0"/>
          <w:marTop w:val="0"/>
          <w:marBottom w:val="0"/>
          <w:divBdr>
            <w:top w:val="none" w:sz="0" w:space="0" w:color="auto"/>
            <w:left w:val="none" w:sz="0" w:space="0" w:color="auto"/>
            <w:bottom w:val="none" w:sz="0" w:space="0" w:color="auto"/>
            <w:right w:val="none" w:sz="0" w:space="0" w:color="auto"/>
          </w:divBdr>
        </w:div>
        <w:div w:id="1399666696">
          <w:marLeft w:val="0"/>
          <w:marRight w:val="0"/>
          <w:marTop w:val="0"/>
          <w:marBottom w:val="0"/>
          <w:divBdr>
            <w:top w:val="none" w:sz="0" w:space="0" w:color="auto"/>
            <w:left w:val="none" w:sz="0" w:space="0" w:color="auto"/>
            <w:bottom w:val="none" w:sz="0" w:space="0" w:color="auto"/>
            <w:right w:val="none" w:sz="0" w:space="0" w:color="auto"/>
          </w:divBdr>
        </w:div>
        <w:div w:id="1430467117">
          <w:marLeft w:val="0"/>
          <w:marRight w:val="0"/>
          <w:marTop w:val="0"/>
          <w:marBottom w:val="0"/>
          <w:divBdr>
            <w:top w:val="none" w:sz="0" w:space="0" w:color="auto"/>
            <w:left w:val="none" w:sz="0" w:space="0" w:color="auto"/>
            <w:bottom w:val="none" w:sz="0" w:space="0" w:color="auto"/>
            <w:right w:val="none" w:sz="0" w:space="0" w:color="auto"/>
          </w:divBdr>
        </w:div>
        <w:div w:id="1435326469">
          <w:marLeft w:val="0"/>
          <w:marRight w:val="0"/>
          <w:marTop w:val="0"/>
          <w:marBottom w:val="0"/>
          <w:divBdr>
            <w:top w:val="none" w:sz="0" w:space="0" w:color="auto"/>
            <w:left w:val="none" w:sz="0" w:space="0" w:color="auto"/>
            <w:bottom w:val="none" w:sz="0" w:space="0" w:color="auto"/>
            <w:right w:val="none" w:sz="0" w:space="0" w:color="auto"/>
          </w:divBdr>
        </w:div>
        <w:div w:id="1435663621">
          <w:marLeft w:val="0"/>
          <w:marRight w:val="0"/>
          <w:marTop w:val="0"/>
          <w:marBottom w:val="0"/>
          <w:divBdr>
            <w:top w:val="none" w:sz="0" w:space="0" w:color="auto"/>
            <w:left w:val="none" w:sz="0" w:space="0" w:color="auto"/>
            <w:bottom w:val="none" w:sz="0" w:space="0" w:color="auto"/>
            <w:right w:val="none" w:sz="0" w:space="0" w:color="auto"/>
          </w:divBdr>
        </w:div>
        <w:div w:id="1486505737">
          <w:marLeft w:val="0"/>
          <w:marRight w:val="0"/>
          <w:marTop w:val="0"/>
          <w:marBottom w:val="0"/>
          <w:divBdr>
            <w:top w:val="none" w:sz="0" w:space="0" w:color="auto"/>
            <w:left w:val="none" w:sz="0" w:space="0" w:color="auto"/>
            <w:bottom w:val="none" w:sz="0" w:space="0" w:color="auto"/>
            <w:right w:val="none" w:sz="0" w:space="0" w:color="auto"/>
          </w:divBdr>
        </w:div>
        <w:div w:id="1775441629">
          <w:marLeft w:val="0"/>
          <w:marRight w:val="0"/>
          <w:marTop w:val="0"/>
          <w:marBottom w:val="0"/>
          <w:divBdr>
            <w:top w:val="none" w:sz="0" w:space="0" w:color="auto"/>
            <w:left w:val="none" w:sz="0" w:space="0" w:color="auto"/>
            <w:bottom w:val="none" w:sz="0" w:space="0" w:color="auto"/>
            <w:right w:val="none" w:sz="0" w:space="0" w:color="auto"/>
          </w:divBdr>
        </w:div>
        <w:div w:id="1830946636">
          <w:marLeft w:val="0"/>
          <w:marRight w:val="0"/>
          <w:marTop w:val="0"/>
          <w:marBottom w:val="0"/>
          <w:divBdr>
            <w:top w:val="none" w:sz="0" w:space="0" w:color="auto"/>
            <w:left w:val="none" w:sz="0" w:space="0" w:color="auto"/>
            <w:bottom w:val="none" w:sz="0" w:space="0" w:color="auto"/>
            <w:right w:val="none" w:sz="0" w:space="0" w:color="auto"/>
          </w:divBdr>
        </w:div>
        <w:div w:id="1953320975">
          <w:marLeft w:val="0"/>
          <w:marRight w:val="0"/>
          <w:marTop w:val="0"/>
          <w:marBottom w:val="0"/>
          <w:divBdr>
            <w:top w:val="none" w:sz="0" w:space="0" w:color="auto"/>
            <w:left w:val="none" w:sz="0" w:space="0" w:color="auto"/>
            <w:bottom w:val="none" w:sz="0" w:space="0" w:color="auto"/>
            <w:right w:val="none" w:sz="0" w:space="0" w:color="auto"/>
          </w:divBdr>
        </w:div>
        <w:div w:id="1960598461">
          <w:marLeft w:val="0"/>
          <w:marRight w:val="0"/>
          <w:marTop w:val="0"/>
          <w:marBottom w:val="0"/>
          <w:divBdr>
            <w:top w:val="none" w:sz="0" w:space="0" w:color="auto"/>
            <w:left w:val="none" w:sz="0" w:space="0" w:color="auto"/>
            <w:bottom w:val="none" w:sz="0" w:space="0" w:color="auto"/>
            <w:right w:val="none" w:sz="0" w:space="0" w:color="auto"/>
          </w:divBdr>
        </w:div>
        <w:div w:id="1973557889">
          <w:marLeft w:val="0"/>
          <w:marRight w:val="0"/>
          <w:marTop w:val="0"/>
          <w:marBottom w:val="0"/>
          <w:divBdr>
            <w:top w:val="none" w:sz="0" w:space="0" w:color="auto"/>
            <w:left w:val="none" w:sz="0" w:space="0" w:color="auto"/>
            <w:bottom w:val="none" w:sz="0" w:space="0" w:color="auto"/>
            <w:right w:val="none" w:sz="0" w:space="0" w:color="auto"/>
          </w:divBdr>
        </w:div>
        <w:div w:id="2040202184">
          <w:marLeft w:val="0"/>
          <w:marRight w:val="0"/>
          <w:marTop w:val="0"/>
          <w:marBottom w:val="0"/>
          <w:divBdr>
            <w:top w:val="none" w:sz="0" w:space="0" w:color="auto"/>
            <w:left w:val="none" w:sz="0" w:space="0" w:color="auto"/>
            <w:bottom w:val="none" w:sz="0" w:space="0" w:color="auto"/>
            <w:right w:val="none" w:sz="0" w:space="0" w:color="auto"/>
          </w:divBdr>
        </w:div>
        <w:div w:id="2046518134">
          <w:marLeft w:val="0"/>
          <w:marRight w:val="0"/>
          <w:marTop w:val="0"/>
          <w:marBottom w:val="0"/>
          <w:divBdr>
            <w:top w:val="none" w:sz="0" w:space="0" w:color="auto"/>
            <w:left w:val="none" w:sz="0" w:space="0" w:color="auto"/>
            <w:bottom w:val="none" w:sz="0" w:space="0" w:color="auto"/>
            <w:right w:val="none" w:sz="0" w:space="0" w:color="auto"/>
          </w:divBdr>
        </w:div>
        <w:div w:id="2100563968">
          <w:marLeft w:val="0"/>
          <w:marRight w:val="0"/>
          <w:marTop w:val="0"/>
          <w:marBottom w:val="0"/>
          <w:divBdr>
            <w:top w:val="none" w:sz="0" w:space="0" w:color="auto"/>
            <w:left w:val="none" w:sz="0" w:space="0" w:color="auto"/>
            <w:bottom w:val="none" w:sz="0" w:space="0" w:color="auto"/>
            <w:right w:val="none" w:sz="0" w:space="0" w:color="auto"/>
          </w:divBdr>
        </w:div>
      </w:divsChild>
    </w:div>
    <w:div w:id="370040500">
      <w:bodyDiv w:val="1"/>
      <w:marLeft w:val="0"/>
      <w:marRight w:val="0"/>
      <w:marTop w:val="0"/>
      <w:marBottom w:val="0"/>
      <w:divBdr>
        <w:top w:val="none" w:sz="0" w:space="0" w:color="auto"/>
        <w:left w:val="none" w:sz="0" w:space="0" w:color="auto"/>
        <w:bottom w:val="none" w:sz="0" w:space="0" w:color="auto"/>
        <w:right w:val="none" w:sz="0" w:space="0" w:color="auto"/>
      </w:divBdr>
      <w:divsChild>
        <w:div w:id="309024076">
          <w:marLeft w:val="0"/>
          <w:marRight w:val="0"/>
          <w:marTop w:val="0"/>
          <w:marBottom w:val="0"/>
          <w:divBdr>
            <w:top w:val="none" w:sz="0" w:space="0" w:color="auto"/>
            <w:left w:val="none" w:sz="0" w:space="0" w:color="auto"/>
            <w:bottom w:val="none" w:sz="0" w:space="0" w:color="auto"/>
            <w:right w:val="none" w:sz="0" w:space="0" w:color="auto"/>
          </w:divBdr>
        </w:div>
        <w:div w:id="835462074">
          <w:marLeft w:val="0"/>
          <w:marRight w:val="0"/>
          <w:marTop w:val="0"/>
          <w:marBottom w:val="0"/>
          <w:divBdr>
            <w:top w:val="none" w:sz="0" w:space="0" w:color="auto"/>
            <w:left w:val="none" w:sz="0" w:space="0" w:color="auto"/>
            <w:bottom w:val="none" w:sz="0" w:space="0" w:color="auto"/>
            <w:right w:val="none" w:sz="0" w:space="0" w:color="auto"/>
          </w:divBdr>
        </w:div>
        <w:div w:id="1996300919">
          <w:marLeft w:val="0"/>
          <w:marRight w:val="0"/>
          <w:marTop w:val="0"/>
          <w:marBottom w:val="0"/>
          <w:divBdr>
            <w:top w:val="none" w:sz="0" w:space="0" w:color="auto"/>
            <w:left w:val="none" w:sz="0" w:space="0" w:color="auto"/>
            <w:bottom w:val="none" w:sz="0" w:space="0" w:color="auto"/>
            <w:right w:val="none" w:sz="0" w:space="0" w:color="auto"/>
          </w:divBdr>
        </w:div>
        <w:div w:id="2140881972">
          <w:marLeft w:val="0"/>
          <w:marRight w:val="0"/>
          <w:marTop w:val="0"/>
          <w:marBottom w:val="0"/>
          <w:divBdr>
            <w:top w:val="none" w:sz="0" w:space="0" w:color="auto"/>
            <w:left w:val="none" w:sz="0" w:space="0" w:color="auto"/>
            <w:bottom w:val="none" w:sz="0" w:space="0" w:color="auto"/>
            <w:right w:val="none" w:sz="0" w:space="0" w:color="auto"/>
          </w:divBdr>
        </w:div>
      </w:divsChild>
    </w:div>
    <w:div w:id="484518534">
      <w:bodyDiv w:val="1"/>
      <w:marLeft w:val="0"/>
      <w:marRight w:val="0"/>
      <w:marTop w:val="0"/>
      <w:marBottom w:val="0"/>
      <w:divBdr>
        <w:top w:val="none" w:sz="0" w:space="0" w:color="auto"/>
        <w:left w:val="none" w:sz="0" w:space="0" w:color="auto"/>
        <w:bottom w:val="none" w:sz="0" w:space="0" w:color="auto"/>
        <w:right w:val="none" w:sz="0" w:space="0" w:color="auto"/>
      </w:divBdr>
    </w:div>
    <w:div w:id="747577558">
      <w:bodyDiv w:val="1"/>
      <w:marLeft w:val="0"/>
      <w:marRight w:val="0"/>
      <w:marTop w:val="0"/>
      <w:marBottom w:val="0"/>
      <w:divBdr>
        <w:top w:val="none" w:sz="0" w:space="0" w:color="auto"/>
        <w:left w:val="none" w:sz="0" w:space="0" w:color="auto"/>
        <w:bottom w:val="none" w:sz="0" w:space="0" w:color="auto"/>
        <w:right w:val="none" w:sz="0" w:space="0" w:color="auto"/>
      </w:divBdr>
      <w:divsChild>
        <w:div w:id="1326130103">
          <w:marLeft w:val="0"/>
          <w:marRight w:val="0"/>
          <w:marTop w:val="0"/>
          <w:marBottom w:val="0"/>
          <w:divBdr>
            <w:top w:val="none" w:sz="0" w:space="0" w:color="auto"/>
            <w:left w:val="none" w:sz="0" w:space="0" w:color="auto"/>
            <w:bottom w:val="none" w:sz="0" w:space="0" w:color="auto"/>
            <w:right w:val="none" w:sz="0" w:space="0" w:color="auto"/>
          </w:divBdr>
        </w:div>
        <w:div w:id="1861433610">
          <w:marLeft w:val="0"/>
          <w:marRight w:val="0"/>
          <w:marTop w:val="0"/>
          <w:marBottom w:val="0"/>
          <w:divBdr>
            <w:top w:val="none" w:sz="0" w:space="0" w:color="auto"/>
            <w:left w:val="none" w:sz="0" w:space="0" w:color="auto"/>
            <w:bottom w:val="none" w:sz="0" w:space="0" w:color="auto"/>
            <w:right w:val="none" w:sz="0" w:space="0" w:color="auto"/>
          </w:divBdr>
        </w:div>
      </w:divsChild>
    </w:div>
    <w:div w:id="760492509">
      <w:bodyDiv w:val="1"/>
      <w:marLeft w:val="0"/>
      <w:marRight w:val="0"/>
      <w:marTop w:val="0"/>
      <w:marBottom w:val="0"/>
      <w:divBdr>
        <w:top w:val="none" w:sz="0" w:space="0" w:color="auto"/>
        <w:left w:val="none" w:sz="0" w:space="0" w:color="auto"/>
        <w:bottom w:val="none" w:sz="0" w:space="0" w:color="auto"/>
        <w:right w:val="none" w:sz="0" w:space="0" w:color="auto"/>
      </w:divBdr>
    </w:div>
    <w:div w:id="790788119">
      <w:bodyDiv w:val="1"/>
      <w:marLeft w:val="0"/>
      <w:marRight w:val="0"/>
      <w:marTop w:val="0"/>
      <w:marBottom w:val="0"/>
      <w:divBdr>
        <w:top w:val="none" w:sz="0" w:space="0" w:color="auto"/>
        <w:left w:val="none" w:sz="0" w:space="0" w:color="auto"/>
        <w:bottom w:val="none" w:sz="0" w:space="0" w:color="auto"/>
        <w:right w:val="none" w:sz="0" w:space="0" w:color="auto"/>
      </w:divBdr>
    </w:div>
    <w:div w:id="895893026">
      <w:bodyDiv w:val="1"/>
      <w:marLeft w:val="0"/>
      <w:marRight w:val="0"/>
      <w:marTop w:val="0"/>
      <w:marBottom w:val="0"/>
      <w:divBdr>
        <w:top w:val="none" w:sz="0" w:space="0" w:color="auto"/>
        <w:left w:val="none" w:sz="0" w:space="0" w:color="auto"/>
        <w:bottom w:val="none" w:sz="0" w:space="0" w:color="auto"/>
        <w:right w:val="none" w:sz="0" w:space="0" w:color="auto"/>
      </w:divBdr>
      <w:divsChild>
        <w:div w:id="806822033">
          <w:marLeft w:val="0"/>
          <w:marRight w:val="0"/>
          <w:marTop w:val="0"/>
          <w:marBottom w:val="0"/>
          <w:divBdr>
            <w:top w:val="none" w:sz="0" w:space="0" w:color="auto"/>
            <w:left w:val="none" w:sz="0" w:space="0" w:color="auto"/>
            <w:bottom w:val="none" w:sz="0" w:space="0" w:color="auto"/>
            <w:right w:val="none" w:sz="0" w:space="0" w:color="auto"/>
          </w:divBdr>
        </w:div>
        <w:div w:id="2111586693">
          <w:marLeft w:val="0"/>
          <w:marRight w:val="0"/>
          <w:marTop w:val="0"/>
          <w:marBottom w:val="0"/>
          <w:divBdr>
            <w:top w:val="none" w:sz="0" w:space="0" w:color="auto"/>
            <w:left w:val="none" w:sz="0" w:space="0" w:color="auto"/>
            <w:bottom w:val="none" w:sz="0" w:space="0" w:color="auto"/>
            <w:right w:val="none" w:sz="0" w:space="0" w:color="auto"/>
          </w:divBdr>
        </w:div>
        <w:div w:id="538585862">
          <w:marLeft w:val="0"/>
          <w:marRight w:val="0"/>
          <w:marTop w:val="0"/>
          <w:marBottom w:val="0"/>
          <w:divBdr>
            <w:top w:val="none" w:sz="0" w:space="0" w:color="auto"/>
            <w:left w:val="none" w:sz="0" w:space="0" w:color="auto"/>
            <w:bottom w:val="none" w:sz="0" w:space="0" w:color="auto"/>
            <w:right w:val="none" w:sz="0" w:space="0" w:color="auto"/>
          </w:divBdr>
        </w:div>
        <w:div w:id="628052653">
          <w:marLeft w:val="0"/>
          <w:marRight w:val="0"/>
          <w:marTop w:val="0"/>
          <w:marBottom w:val="0"/>
          <w:divBdr>
            <w:top w:val="none" w:sz="0" w:space="0" w:color="auto"/>
            <w:left w:val="none" w:sz="0" w:space="0" w:color="auto"/>
            <w:bottom w:val="none" w:sz="0" w:space="0" w:color="auto"/>
            <w:right w:val="none" w:sz="0" w:space="0" w:color="auto"/>
          </w:divBdr>
        </w:div>
        <w:div w:id="1505170586">
          <w:marLeft w:val="0"/>
          <w:marRight w:val="0"/>
          <w:marTop w:val="0"/>
          <w:marBottom w:val="0"/>
          <w:divBdr>
            <w:top w:val="none" w:sz="0" w:space="0" w:color="auto"/>
            <w:left w:val="none" w:sz="0" w:space="0" w:color="auto"/>
            <w:bottom w:val="none" w:sz="0" w:space="0" w:color="auto"/>
            <w:right w:val="none" w:sz="0" w:space="0" w:color="auto"/>
          </w:divBdr>
        </w:div>
        <w:div w:id="1526138318">
          <w:marLeft w:val="0"/>
          <w:marRight w:val="0"/>
          <w:marTop w:val="0"/>
          <w:marBottom w:val="0"/>
          <w:divBdr>
            <w:top w:val="none" w:sz="0" w:space="0" w:color="auto"/>
            <w:left w:val="none" w:sz="0" w:space="0" w:color="auto"/>
            <w:bottom w:val="none" w:sz="0" w:space="0" w:color="auto"/>
            <w:right w:val="none" w:sz="0" w:space="0" w:color="auto"/>
          </w:divBdr>
        </w:div>
        <w:div w:id="806238373">
          <w:marLeft w:val="0"/>
          <w:marRight w:val="0"/>
          <w:marTop w:val="0"/>
          <w:marBottom w:val="0"/>
          <w:divBdr>
            <w:top w:val="none" w:sz="0" w:space="0" w:color="auto"/>
            <w:left w:val="none" w:sz="0" w:space="0" w:color="auto"/>
            <w:bottom w:val="none" w:sz="0" w:space="0" w:color="auto"/>
            <w:right w:val="none" w:sz="0" w:space="0" w:color="auto"/>
          </w:divBdr>
        </w:div>
        <w:div w:id="788283798">
          <w:marLeft w:val="0"/>
          <w:marRight w:val="0"/>
          <w:marTop w:val="0"/>
          <w:marBottom w:val="0"/>
          <w:divBdr>
            <w:top w:val="none" w:sz="0" w:space="0" w:color="auto"/>
            <w:left w:val="none" w:sz="0" w:space="0" w:color="auto"/>
            <w:bottom w:val="none" w:sz="0" w:space="0" w:color="auto"/>
            <w:right w:val="none" w:sz="0" w:space="0" w:color="auto"/>
          </w:divBdr>
        </w:div>
        <w:div w:id="578445507">
          <w:marLeft w:val="0"/>
          <w:marRight w:val="0"/>
          <w:marTop w:val="0"/>
          <w:marBottom w:val="0"/>
          <w:divBdr>
            <w:top w:val="none" w:sz="0" w:space="0" w:color="auto"/>
            <w:left w:val="none" w:sz="0" w:space="0" w:color="auto"/>
            <w:bottom w:val="none" w:sz="0" w:space="0" w:color="auto"/>
            <w:right w:val="none" w:sz="0" w:space="0" w:color="auto"/>
          </w:divBdr>
        </w:div>
      </w:divsChild>
    </w:div>
    <w:div w:id="1050884866">
      <w:bodyDiv w:val="1"/>
      <w:marLeft w:val="0"/>
      <w:marRight w:val="0"/>
      <w:marTop w:val="0"/>
      <w:marBottom w:val="0"/>
      <w:divBdr>
        <w:top w:val="none" w:sz="0" w:space="0" w:color="auto"/>
        <w:left w:val="none" w:sz="0" w:space="0" w:color="auto"/>
        <w:bottom w:val="none" w:sz="0" w:space="0" w:color="auto"/>
        <w:right w:val="none" w:sz="0" w:space="0" w:color="auto"/>
      </w:divBdr>
    </w:div>
    <w:div w:id="1079718522">
      <w:bodyDiv w:val="1"/>
      <w:marLeft w:val="0"/>
      <w:marRight w:val="0"/>
      <w:marTop w:val="0"/>
      <w:marBottom w:val="0"/>
      <w:divBdr>
        <w:top w:val="none" w:sz="0" w:space="0" w:color="auto"/>
        <w:left w:val="none" w:sz="0" w:space="0" w:color="auto"/>
        <w:bottom w:val="none" w:sz="0" w:space="0" w:color="auto"/>
        <w:right w:val="none" w:sz="0" w:space="0" w:color="auto"/>
      </w:divBdr>
      <w:divsChild>
        <w:div w:id="417675336">
          <w:marLeft w:val="0"/>
          <w:marRight w:val="0"/>
          <w:marTop w:val="0"/>
          <w:marBottom w:val="0"/>
          <w:divBdr>
            <w:top w:val="none" w:sz="0" w:space="0" w:color="auto"/>
            <w:left w:val="none" w:sz="0" w:space="0" w:color="auto"/>
            <w:bottom w:val="none" w:sz="0" w:space="0" w:color="auto"/>
            <w:right w:val="none" w:sz="0" w:space="0" w:color="auto"/>
          </w:divBdr>
        </w:div>
        <w:div w:id="1202552631">
          <w:marLeft w:val="0"/>
          <w:marRight w:val="0"/>
          <w:marTop w:val="0"/>
          <w:marBottom w:val="0"/>
          <w:divBdr>
            <w:top w:val="none" w:sz="0" w:space="0" w:color="auto"/>
            <w:left w:val="none" w:sz="0" w:space="0" w:color="auto"/>
            <w:bottom w:val="none" w:sz="0" w:space="0" w:color="auto"/>
            <w:right w:val="none" w:sz="0" w:space="0" w:color="auto"/>
          </w:divBdr>
        </w:div>
        <w:div w:id="1575890812">
          <w:marLeft w:val="0"/>
          <w:marRight w:val="0"/>
          <w:marTop w:val="0"/>
          <w:marBottom w:val="0"/>
          <w:divBdr>
            <w:top w:val="none" w:sz="0" w:space="0" w:color="auto"/>
            <w:left w:val="none" w:sz="0" w:space="0" w:color="auto"/>
            <w:bottom w:val="none" w:sz="0" w:space="0" w:color="auto"/>
            <w:right w:val="none" w:sz="0" w:space="0" w:color="auto"/>
          </w:divBdr>
        </w:div>
      </w:divsChild>
    </w:div>
    <w:div w:id="1227299556">
      <w:bodyDiv w:val="1"/>
      <w:marLeft w:val="0"/>
      <w:marRight w:val="0"/>
      <w:marTop w:val="0"/>
      <w:marBottom w:val="0"/>
      <w:divBdr>
        <w:top w:val="none" w:sz="0" w:space="0" w:color="auto"/>
        <w:left w:val="none" w:sz="0" w:space="0" w:color="auto"/>
        <w:bottom w:val="none" w:sz="0" w:space="0" w:color="auto"/>
        <w:right w:val="none" w:sz="0" w:space="0" w:color="auto"/>
      </w:divBdr>
    </w:div>
    <w:div w:id="1531723588">
      <w:bodyDiv w:val="1"/>
      <w:marLeft w:val="0"/>
      <w:marRight w:val="0"/>
      <w:marTop w:val="0"/>
      <w:marBottom w:val="0"/>
      <w:divBdr>
        <w:top w:val="none" w:sz="0" w:space="0" w:color="auto"/>
        <w:left w:val="none" w:sz="0" w:space="0" w:color="auto"/>
        <w:bottom w:val="none" w:sz="0" w:space="0" w:color="auto"/>
        <w:right w:val="none" w:sz="0" w:space="0" w:color="auto"/>
      </w:divBdr>
      <w:divsChild>
        <w:div w:id="725371833">
          <w:marLeft w:val="0"/>
          <w:marRight w:val="0"/>
          <w:marTop w:val="0"/>
          <w:marBottom w:val="0"/>
          <w:divBdr>
            <w:top w:val="none" w:sz="0" w:space="0" w:color="auto"/>
            <w:left w:val="none" w:sz="0" w:space="0" w:color="auto"/>
            <w:bottom w:val="none" w:sz="0" w:space="0" w:color="auto"/>
            <w:right w:val="none" w:sz="0" w:space="0" w:color="auto"/>
          </w:divBdr>
        </w:div>
        <w:div w:id="659314825">
          <w:marLeft w:val="0"/>
          <w:marRight w:val="0"/>
          <w:marTop w:val="0"/>
          <w:marBottom w:val="0"/>
          <w:divBdr>
            <w:top w:val="none" w:sz="0" w:space="0" w:color="auto"/>
            <w:left w:val="none" w:sz="0" w:space="0" w:color="auto"/>
            <w:bottom w:val="none" w:sz="0" w:space="0" w:color="auto"/>
            <w:right w:val="none" w:sz="0" w:space="0" w:color="auto"/>
          </w:divBdr>
        </w:div>
        <w:div w:id="866910839">
          <w:marLeft w:val="0"/>
          <w:marRight w:val="0"/>
          <w:marTop w:val="0"/>
          <w:marBottom w:val="0"/>
          <w:divBdr>
            <w:top w:val="none" w:sz="0" w:space="0" w:color="auto"/>
            <w:left w:val="none" w:sz="0" w:space="0" w:color="auto"/>
            <w:bottom w:val="none" w:sz="0" w:space="0" w:color="auto"/>
            <w:right w:val="none" w:sz="0" w:space="0" w:color="auto"/>
          </w:divBdr>
        </w:div>
        <w:div w:id="654065404">
          <w:marLeft w:val="0"/>
          <w:marRight w:val="0"/>
          <w:marTop w:val="0"/>
          <w:marBottom w:val="0"/>
          <w:divBdr>
            <w:top w:val="none" w:sz="0" w:space="0" w:color="auto"/>
            <w:left w:val="none" w:sz="0" w:space="0" w:color="auto"/>
            <w:bottom w:val="none" w:sz="0" w:space="0" w:color="auto"/>
            <w:right w:val="none" w:sz="0" w:space="0" w:color="auto"/>
          </w:divBdr>
        </w:div>
        <w:div w:id="1382512248">
          <w:marLeft w:val="0"/>
          <w:marRight w:val="0"/>
          <w:marTop w:val="0"/>
          <w:marBottom w:val="0"/>
          <w:divBdr>
            <w:top w:val="none" w:sz="0" w:space="0" w:color="auto"/>
            <w:left w:val="none" w:sz="0" w:space="0" w:color="auto"/>
            <w:bottom w:val="none" w:sz="0" w:space="0" w:color="auto"/>
            <w:right w:val="none" w:sz="0" w:space="0" w:color="auto"/>
          </w:divBdr>
        </w:div>
        <w:div w:id="2049798264">
          <w:marLeft w:val="0"/>
          <w:marRight w:val="0"/>
          <w:marTop w:val="0"/>
          <w:marBottom w:val="0"/>
          <w:divBdr>
            <w:top w:val="none" w:sz="0" w:space="0" w:color="auto"/>
            <w:left w:val="none" w:sz="0" w:space="0" w:color="auto"/>
            <w:bottom w:val="none" w:sz="0" w:space="0" w:color="auto"/>
            <w:right w:val="none" w:sz="0" w:space="0" w:color="auto"/>
          </w:divBdr>
        </w:div>
        <w:div w:id="1585146098">
          <w:marLeft w:val="0"/>
          <w:marRight w:val="0"/>
          <w:marTop w:val="0"/>
          <w:marBottom w:val="0"/>
          <w:divBdr>
            <w:top w:val="none" w:sz="0" w:space="0" w:color="auto"/>
            <w:left w:val="none" w:sz="0" w:space="0" w:color="auto"/>
            <w:bottom w:val="none" w:sz="0" w:space="0" w:color="auto"/>
            <w:right w:val="none" w:sz="0" w:space="0" w:color="auto"/>
          </w:divBdr>
        </w:div>
        <w:div w:id="985623283">
          <w:marLeft w:val="0"/>
          <w:marRight w:val="0"/>
          <w:marTop w:val="0"/>
          <w:marBottom w:val="0"/>
          <w:divBdr>
            <w:top w:val="none" w:sz="0" w:space="0" w:color="auto"/>
            <w:left w:val="none" w:sz="0" w:space="0" w:color="auto"/>
            <w:bottom w:val="none" w:sz="0" w:space="0" w:color="auto"/>
            <w:right w:val="none" w:sz="0" w:space="0" w:color="auto"/>
          </w:divBdr>
        </w:div>
        <w:div w:id="396323733">
          <w:marLeft w:val="0"/>
          <w:marRight w:val="0"/>
          <w:marTop w:val="0"/>
          <w:marBottom w:val="0"/>
          <w:divBdr>
            <w:top w:val="none" w:sz="0" w:space="0" w:color="auto"/>
            <w:left w:val="none" w:sz="0" w:space="0" w:color="auto"/>
            <w:bottom w:val="none" w:sz="0" w:space="0" w:color="auto"/>
            <w:right w:val="none" w:sz="0" w:space="0" w:color="auto"/>
          </w:divBdr>
        </w:div>
      </w:divsChild>
    </w:div>
    <w:div w:id="2000376304">
      <w:bodyDiv w:val="1"/>
      <w:marLeft w:val="0"/>
      <w:marRight w:val="0"/>
      <w:marTop w:val="0"/>
      <w:marBottom w:val="0"/>
      <w:divBdr>
        <w:top w:val="none" w:sz="0" w:space="0" w:color="auto"/>
        <w:left w:val="none" w:sz="0" w:space="0" w:color="auto"/>
        <w:bottom w:val="none" w:sz="0" w:space="0" w:color="auto"/>
        <w:right w:val="none" w:sz="0" w:space="0" w:color="auto"/>
      </w:divBdr>
    </w:div>
    <w:div w:id="2105417327">
      <w:bodyDiv w:val="1"/>
      <w:marLeft w:val="0"/>
      <w:marRight w:val="0"/>
      <w:marTop w:val="0"/>
      <w:marBottom w:val="0"/>
      <w:divBdr>
        <w:top w:val="none" w:sz="0" w:space="0" w:color="auto"/>
        <w:left w:val="none" w:sz="0" w:space="0" w:color="auto"/>
        <w:bottom w:val="none" w:sz="0" w:space="0" w:color="auto"/>
        <w:right w:val="none" w:sz="0" w:space="0" w:color="auto"/>
      </w:divBdr>
      <w:divsChild>
        <w:div w:id="557933280">
          <w:marLeft w:val="0"/>
          <w:marRight w:val="0"/>
          <w:marTop w:val="0"/>
          <w:marBottom w:val="0"/>
          <w:divBdr>
            <w:top w:val="none" w:sz="0" w:space="0" w:color="auto"/>
            <w:left w:val="none" w:sz="0" w:space="0" w:color="auto"/>
            <w:bottom w:val="none" w:sz="0" w:space="0" w:color="auto"/>
            <w:right w:val="none" w:sz="0" w:space="0" w:color="auto"/>
          </w:divBdr>
        </w:div>
        <w:div w:id="1154640372">
          <w:marLeft w:val="0"/>
          <w:marRight w:val="0"/>
          <w:marTop w:val="0"/>
          <w:marBottom w:val="0"/>
          <w:divBdr>
            <w:top w:val="none" w:sz="0" w:space="0" w:color="auto"/>
            <w:left w:val="none" w:sz="0" w:space="0" w:color="auto"/>
            <w:bottom w:val="none" w:sz="0" w:space="0" w:color="auto"/>
            <w:right w:val="none" w:sz="0" w:space="0" w:color="auto"/>
          </w:divBdr>
        </w:div>
        <w:div w:id="1359354735">
          <w:marLeft w:val="0"/>
          <w:marRight w:val="0"/>
          <w:marTop w:val="0"/>
          <w:marBottom w:val="0"/>
          <w:divBdr>
            <w:top w:val="none" w:sz="0" w:space="0" w:color="auto"/>
            <w:left w:val="none" w:sz="0" w:space="0" w:color="auto"/>
            <w:bottom w:val="none" w:sz="0" w:space="0" w:color="auto"/>
            <w:right w:val="none" w:sz="0" w:space="0" w:color="auto"/>
          </w:divBdr>
        </w:div>
        <w:div w:id="1391071315">
          <w:marLeft w:val="0"/>
          <w:marRight w:val="0"/>
          <w:marTop w:val="0"/>
          <w:marBottom w:val="0"/>
          <w:divBdr>
            <w:top w:val="none" w:sz="0" w:space="0" w:color="auto"/>
            <w:left w:val="none" w:sz="0" w:space="0" w:color="auto"/>
            <w:bottom w:val="none" w:sz="0" w:space="0" w:color="auto"/>
            <w:right w:val="none" w:sz="0" w:space="0" w:color="auto"/>
          </w:divBdr>
        </w:div>
        <w:div w:id="1422487296">
          <w:marLeft w:val="0"/>
          <w:marRight w:val="0"/>
          <w:marTop w:val="0"/>
          <w:marBottom w:val="0"/>
          <w:divBdr>
            <w:top w:val="none" w:sz="0" w:space="0" w:color="auto"/>
            <w:left w:val="none" w:sz="0" w:space="0" w:color="auto"/>
            <w:bottom w:val="none" w:sz="0" w:space="0" w:color="auto"/>
            <w:right w:val="none" w:sz="0" w:space="0" w:color="auto"/>
          </w:divBdr>
        </w:div>
        <w:div w:id="2110197011">
          <w:marLeft w:val="0"/>
          <w:marRight w:val="0"/>
          <w:marTop w:val="0"/>
          <w:marBottom w:val="0"/>
          <w:divBdr>
            <w:top w:val="none" w:sz="0" w:space="0" w:color="auto"/>
            <w:left w:val="none" w:sz="0" w:space="0" w:color="auto"/>
            <w:bottom w:val="none" w:sz="0" w:space="0" w:color="auto"/>
            <w:right w:val="none" w:sz="0" w:space="0" w:color="auto"/>
          </w:divBdr>
        </w:div>
      </w:divsChild>
    </w:div>
    <w:div w:id="21321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rcoverde.pe.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rcoverde.pe.gov.br" TargetMode="External"/><Relationship Id="rId2" Type="http://schemas.openxmlformats.org/officeDocument/2006/relationships/numbering" Target="numbering.xml"/><Relationship Id="rId16" Type="http://schemas.openxmlformats.org/officeDocument/2006/relationships/hyperlink" Target="http://www.arcoverde.pe.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overde.pe.gov.br/home" TargetMode="External"/><Relationship Id="rId5" Type="http://schemas.openxmlformats.org/officeDocument/2006/relationships/settings" Target="settings.xml"/><Relationship Id="rId15" Type="http://schemas.openxmlformats.org/officeDocument/2006/relationships/hyperlink" Target="http://www.arcoverde.pe.gov.br" TargetMode="External"/><Relationship Id="rId10" Type="http://schemas.openxmlformats.org/officeDocument/2006/relationships/hyperlink" Target="http://www.arcoverde.pe.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unpremarc_arcoverde@hotmail.com" TargetMode="External"/><Relationship Id="rId14" Type="http://schemas.openxmlformats.org/officeDocument/2006/relationships/hyperlink" Target="http://www.arcoverde.p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0576-0BD9-4E2E-8315-ECB32586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5109</Words>
  <Characters>27594</Characters>
  <Application>Microsoft Office Word</Application>
  <DocSecurity>0</DocSecurity>
  <Lines>229</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MINISTÉRIO DA EDUCAÇÃO</vt:lpstr>
      <vt:lpstr>MINISTÉRIO DA EDUCAÇÃO</vt:lpstr>
    </vt:vector>
  </TitlesOfParts>
  <Company>IFSP</Company>
  <LinksUpToDate>false</LinksUpToDate>
  <CharactersWithSpaces>32638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IFSP</dc:creator>
  <cp:lastModifiedBy>Notebook</cp:lastModifiedBy>
  <cp:revision>3</cp:revision>
  <cp:lastPrinted>2019-10-04T13:10:00Z</cp:lastPrinted>
  <dcterms:created xsi:type="dcterms:W3CDTF">2019-11-11T17:02:00Z</dcterms:created>
  <dcterms:modified xsi:type="dcterms:W3CDTF">2019-11-11T17:06:00Z</dcterms:modified>
</cp:coreProperties>
</file>